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72C16" w14:textId="45A30F2D" w:rsidR="005A6B2F" w:rsidRDefault="005A6B2F" w:rsidP="00945B7B">
      <w:pPr>
        <w:pStyle w:val="Standard"/>
        <w:rPr>
          <w:b/>
          <w:bCs/>
        </w:rPr>
      </w:pPr>
    </w:p>
    <w:p w14:paraId="3473108C" w14:textId="3DE5CEA9" w:rsidR="008E6603" w:rsidRDefault="008E6603" w:rsidP="008E6603">
      <w:pPr>
        <w:jc w:val="center"/>
        <w:rPr>
          <w:rFonts w:ascii="Tahoma" w:hAnsi="Tahoma" w:cs="Tahoma"/>
          <w:b/>
          <w:szCs w:val="28"/>
        </w:rPr>
      </w:pPr>
      <w:r w:rsidRPr="00E06992">
        <w:rPr>
          <w:rFonts w:ascii="Tahoma" w:hAnsi="Tahoma" w:cs="Tahoma"/>
          <w:b/>
          <w:szCs w:val="28"/>
        </w:rPr>
        <w:t>Officers</w:t>
      </w:r>
      <w:r w:rsidR="00686CB9">
        <w:rPr>
          <w:rFonts w:ascii="Tahoma" w:hAnsi="Tahoma" w:cs="Tahoma"/>
          <w:b/>
          <w:szCs w:val="28"/>
        </w:rPr>
        <w:t xml:space="preserve"> </w:t>
      </w:r>
      <w:r w:rsidR="002D6D21">
        <w:rPr>
          <w:rFonts w:ascii="Tahoma" w:hAnsi="Tahoma" w:cs="Tahoma"/>
          <w:b/>
          <w:szCs w:val="28"/>
        </w:rPr>
        <w:t>of the Memphis District Association</w:t>
      </w:r>
    </w:p>
    <w:p w14:paraId="34360E53" w14:textId="18D05355" w:rsidR="0088383F" w:rsidRDefault="0088383F" w:rsidP="008E6603">
      <w:pPr>
        <w:jc w:val="center"/>
        <w:rPr>
          <w:rFonts w:ascii="Tahoma" w:hAnsi="Tahoma" w:cs="Tahoma"/>
          <w:b/>
          <w:szCs w:val="28"/>
        </w:rPr>
      </w:pPr>
    </w:p>
    <w:p w14:paraId="6C75DB06" w14:textId="77777777" w:rsidR="0088383F" w:rsidRPr="00360D4F" w:rsidRDefault="0088383F" w:rsidP="0088383F">
      <w:pPr>
        <w:pStyle w:val="Heading7"/>
        <w:ind w:right="432"/>
        <w:rPr>
          <w:rFonts w:ascii="Arial Narrow" w:hAnsi="Arial Narrow"/>
          <w:b/>
        </w:rPr>
      </w:pPr>
      <w:r w:rsidRPr="00360D4F">
        <w:rPr>
          <w:rFonts w:ascii="Arial Narrow" w:hAnsi="Arial Narrow"/>
          <w:b/>
        </w:rPr>
        <w:t xml:space="preserve">CONGRESS DEPARTMENT </w:t>
      </w:r>
    </w:p>
    <w:p w14:paraId="00606FFE" w14:textId="77777777" w:rsidR="0088383F" w:rsidRPr="004036D1" w:rsidRDefault="0088383F" w:rsidP="0088383F">
      <w:pPr>
        <w:spacing w:line="120" w:lineRule="auto"/>
        <w:ind w:right="432"/>
        <w:rPr>
          <w:rFonts w:ascii="Arial Narrow" w:hAnsi="Arial Narrow"/>
          <w:sz w:val="10"/>
        </w:rPr>
      </w:pPr>
    </w:p>
    <w:p w14:paraId="0EB50BAA" w14:textId="6E816EA3" w:rsidR="0088383F" w:rsidRPr="00360D4F" w:rsidRDefault="0088383F" w:rsidP="0088383F">
      <w:pPr>
        <w:pStyle w:val="Heading2"/>
        <w:spacing w:before="0"/>
        <w:ind w:right="432"/>
        <w:rPr>
          <w:rFonts w:ascii="Arial Narrow" w:hAnsi="Arial Narrow"/>
          <w:b w:val="0"/>
          <w:i/>
          <w:color w:val="auto"/>
          <w:sz w:val="22"/>
          <w:szCs w:val="22"/>
        </w:rPr>
      </w:pPr>
      <w:r w:rsidRPr="00745C1B">
        <w:rPr>
          <w:rFonts w:ascii="Arial Narrow" w:hAnsi="Arial Narrow"/>
          <w:iCs/>
          <w:color w:val="auto"/>
          <w:sz w:val="22"/>
          <w:szCs w:val="22"/>
        </w:rPr>
        <w:t>Doctor</w:t>
      </w:r>
      <w:r w:rsidR="005D74BA">
        <w:rPr>
          <w:rFonts w:ascii="Arial Narrow" w:hAnsi="Arial Narrow"/>
          <w:iCs/>
          <w:color w:val="auto"/>
          <w:sz w:val="22"/>
          <w:szCs w:val="22"/>
        </w:rPr>
        <w:t xml:space="preserve"> H.</w:t>
      </w:r>
      <w:r w:rsidRPr="00360D4F">
        <w:rPr>
          <w:rFonts w:ascii="Arial Narrow" w:hAnsi="Arial Narrow"/>
          <w:i/>
          <w:color w:val="auto"/>
          <w:sz w:val="22"/>
          <w:szCs w:val="22"/>
        </w:rPr>
        <w:t xml:space="preserve"> </w:t>
      </w:r>
      <w:r w:rsidRPr="00745C1B">
        <w:rPr>
          <w:rFonts w:ascii="Arial Narrow" w:hAnsi="Arial Narrow"/>
          <w:iCs/>
          <w:color w:val="auto"/>
          <w:sz w:val="22"/>
          <w:szCs w:val="22"/>
        </w:rPr>
        <w:t>Peter Brown</w:t>
      </w:r>
      <w:r w:rsidRPr="00360D4F">
        <w:rPr>
          <w:rFonts w:ascii="Arial Narrow" w:hAnsi="Arial Narrow"/>
          <w:b w:val="0"/>
          <w:i/>
          <w:color w:val="auto"/>
          <w:sz w:val="22"/>
          <w:szCs w:val="22"/>
        </w:rPr>
        <w:t>, President</w:t>
      </w:r>
      <w:r w:rsidRPr="00360D4F">
        <w:rPr>
          <w:rFonts w:ascii="Arial Narrow" w:hAnsi="Arial Narrow"/>
          <w:b w:val="0"/>
          <w:i/>
          <w:color w:val="auto"/>
          <w:sz w:val="22"/>
          <w:szCs w:val="22"/>
        </w:rPr>
        <w:tab/>
      </w:r>
      <w:r w:rsidRPr="00360D4F">
        <w:rPr>
          <w:rFonts w:ascii="Arial Narrow" w:hAnsi="Arial Narrow"/>
          <w:b w:val="0"/>
          <w:i/>
          <w:color w:val="auto"/>
          <w:sz w:val="22"/>
          <w:szCs w:val="22"/>
        </w:rPr>
        <w:tab/>
      </w:r>
      <w:r w:rsidRPr="00360D4F">
        <w:rPr>
          <w:rFonts w:ascii="Arial Narrow" w:hAnsi="Arial Narrow"/>
          <w:b w:val="0"/>
          <w:i/>
          <w:color w:val="auto"/>
          <w:sz w:val="22"/>
          <w:szCs w:val="22"/>
        </w:rPr>
        <w:tab/>
      </w:r>
      <w:r w:rsidRPr="00360D4F">
        <w:rPr>
          <w:rFonts w:ascii="Arial Narrow" w:hAnsi="Arial Narrow"/>
          <w:b w:val="0"/>
          <w:i/>
          <w:color w:val="auto"/>
          <w:sz w:val="22"/>
          <w:szCs w:val="22"/>
        </w:rPr>
        <w:tab/>
      </w:r>
      <w:r w:rsidRPr="00360D4F">
        <w:rPr>
          <w:rFonts w:ascii="Arial Narrow" w:hAnsi="Arial Narrow"/>
          <w:b w:val="0"/>
          <w:i/>
          <w:color w:val="auto"/>
          <w:sz w:val="22"/>
          <w:szCs w:val="22"/>
        </w:rPr>
        <w:tab/>
      </w:r>
    </w:p>
    <w:p w14:paraId="528D2890" w14:textId="66F7EEF5" w:rsidR="0088383F" w:rsidRPr="00360D4F" w:rsidRDefault="0088383F" w:rsidP="0088383F">
      <w:pPr>
        <w:pStyle w:val="Heading2"/>
        <w:spacing w:before="0"/>
        <w:ind w:right="432"/>
        <w:rPr>
          <w:rFonts w:ascii="Arial Narrow" w:hAnsi="Arial Narrow"/>
          <w:b w:val="0"/>
          <w:i/>
          <w:color w:val="auto"/>
          <w:sz w:val="22"/>
          <w:szCs w:val="22"/>
        </w:rPr>
      </w:pPr>
      <w:r w:rsidRPr="00745C1B">
        <w:rPr>
          <w:rFonts w:ascii="Arial Narrow" w:hAnsi="Arial Narrow"/>
          <w:iCs/>
          <w:color w:val="auto"/>
          <w:sz w:val="22"/>
          <w:szCs w:val="22"/>
        </w:rPr>
        <w:t>Reverend</w:t>
      </w:r>
      <w:r w:rsidRPr="00360D4F">
        <w:rPr>
          <w:rFonts w:ascii="Arial Narrow" w:hAnsi="Arial Narrow"/>
          <w:i/>
          <w:color w:val="auto"/>
          <w:sz w:val="22"/>
          <w:szCs w:val="22"/>
        </w:rPr>
        <w:t xml:space="preserve"> </w:t>
      </w:r>
      <w:r w:rsidRPr="00745C1B">
        <w:rPr>
          <w:rFonts w:ascii="Arial Narrow" w:hAnsi="Arial Narrow"/>
          <w:iCs/>
          <w:color w:val="auto"/>
          <w:sz w:val="22"/>
          <w:szCs w:val="22"/>
        </w:rPr>
        <w:t>Karl Berry</w:t>
      </w:r>
      <w:r w:rsidRPr="00360D4F">
        <w:rPr>
          <w:rFonts w:ascii="Arial Narrow" w:hAnsi="Arial Narrow"/>
          <w:b w:val="0"/>
          <w:i/>
          <w:color w:val="auto"/>
          <w:sz w:val="22"/>
          <w:szCs w:val="22"/>
        </w:rPr>
        <w:t>, Vice President</w:t>
      </w:r>
      <w:r w:rsidRPr="00360D4F">
        <w:rPr>
          <w:rFonts w:ascii="Arial Narrow" w:hAnsi="Arial Narrow"/>
          <w:b w:val="0"/>
          <w:i/>
          <w:color w:val="auto"/>
          <w:sz w:val="22"/>
          <w:szCs w:val="22"/>
        </w:rPr>
        <w:tab/>
      </w:r>
      <w:r w:rsidRPr="00360D4F">
        <w:rPr>
          <w:rFonts w:ascii="Arial Narrow" w:hAnsi="Arial Narrow"/>
          <w:b w:val="0"/>
          <w:i/>
          <w:color w:val="auto"/>
          <w:sz w:val="22"/>
          <w:szCs w:val="22"/>
        </w:rPr>
        <w:tab/>
      </w:r>
      <w:r w:rsidRPr="00360D4F">
        <w:rPr>
          <w:rFonts w:ascii="Arial Narrow" w:hAnsi="Arial Narrow"/>
          <w:b w:val="0"/>
          <w:i/>
          <w:color w:val="auto"/>
          <w:sz w:val="22"/>
          <w:szCs w:val="22"/>
        </w:rPr>
        <w:tab/>
        <w:t xml:space="preserve">      </w:t>
      </w:r>
      <w:r w:rsidRPr="00360D4F">
        <w:rPr>
          <w:rFonts w:ascii="Arial Narrow" w:hAnsi="Arial Narrow"/>
          <w:b w:val="0"/>
          <w:i/>
          <w:color w:val="auto"/>
          <w:sz w:val="22"/>
          <w:szCs w:val="22"/>
        </w:rPr>
        <w:tab/>
      </w:r>
    </w:p>
    <w:p w14:paraId="0C5A002D" w14:textId="50972317" w:rsidR="0088383F" w:rsidRPr="00360D4F" w:rsidRDefault="0088383F" w:rsidP="0088383F">
      <w:pPr>
        <w:ind w:right="432"/>
        <w:rPr>
          <w:rFonts w:ascii="Arial Narrow" w:hAnsi="Arial Narrow"/>
          <w:sz w:val="22"/>
          <w:szCs w:val="22"/>
        </w:rPr>
      </w:pPr>
      <w:r w:rsidRPr="00360D4F">
        <w:rPr>
          <w:rFonts w:ascii="Arial Narrow" w:hAnsi="Arial Narrow"/>
          <w:b/>
          <w:sz w:val="22"/>
          <w:szCs w:val="22"/>
        </w:rPr>
        <w:t>Doctor Justin Holloway</w:t>
      </w:r>
      <w:r w:rsidRPr="00360D4F">
        <w:rPr>
          <w:rFonts w:ascii="Arial Narrow" w:hAnsi="Arial Narrow"/>
          <w:sz w:val="22"/>
          <w:szCs w:val="22"/>
        </w:rPr>
        <w:t>, Dean</w:t>
      </w:r>
      <w:r w:rsidRPr="00360D4F">
        <w:rPr>
          <w:rFonts w:ascii="Arial Narrow" w:hAnsi="Arial Narrow"/>
          <w:sz w:val="22"/>
          <w:szCs w:val="22"/>
        </w:rPr>
        <w:tab/>
      </w:r>
      <w:r w:rsidRPr="00360D4F">
        <w:rPr>
          <w:rFonts w:ascii="Arial Narrow" w:hAnsi="Arial Narrow"/>
          <w:sz w:val="22"/>
          <w:szCs w:val="22"/>
        </w:rPr>
        <w:tab/>
      </w:r>
      <w:r w:rsidRPr="00360D4F">
        <w:rPr>
          <w:rFonts w:ascii="Arial Narrow" w:hAnsi="Arial Narrow"/>
          <w:sz w:val="22"/>
          <w:szCs w:val="22"/>
        </w:rPr>
        <w:tab/>
      </w:r>
      <w:r w:rsidRPr="00360D4F">
        <w:rPr>
          <w:rFonts w:ascii="Arial Narrow" w:hAnsi="Arial Narrow"/>
          <w:sz w:val="22"/>
          <w:szCs w:val="22"/>
        </w:rPr>
        <w:tab/>
      </w:r>
      <w:r w:rsidRPr="00360D4F">
        <w:rPr>
          <w:rFonts w:ascii="Arial Narrow" w:hAnsi="Arial Narrow"/>
          <w:sz w:val="22"/>
          <w:szCs w:val="22"/>
        </w:rPr>
        <w:tab/>
      </w:r>
    </w:p>
    <w:p w14:paraId="73C57E8F" w14:textId="512A0D62" w:rsidR="0088383F" w:rsidRPr="00360D4F" w:rsidRDefault="0088383F" w:rsidP="0088383F">
      <w:pPr>
        <w:pStyle w:val="Heading2"/>
        <w:spacing w:before="0"/>
        <w:ind w:right="432"/>
        <w:rPr>
          <w:rFonts w:ascii="Arial Narrow" w:hAnsi="Arial Narrow"/>
          <w:b w:val="0"/>
          <w:i/>
          <w:color w:val="auto"/>
          <w:sz w:val="22"/>
          <w:szCs w:val="22"/>
        </w:rPr>
      </w:pPr>
      <w:r w:rsidRPr="00745C1B">
        <w:rPr>
          <w:rFonts w:ascii="Arial Narrow" w:hAnsi="Arial Narrow"/>
          <w:iCs/>
          <w:color w:val="auto"/>
          <w:sz w:val="22"/>
          <w:szCs w:val="22"/>
        </w:rPr>
        <w:t>Reverend</w:t>
      </w:r>
      <w:r w:rsidRPr="00360D4F">
        <w:rPr>
          <w:rFonts w:ascii="Arial Narrow" w:hAnsi="Arial Narrow"/>
          <w:i/>
          <w:color w:val="auto"/>
          <w:sz w:val="22"/>
          <w:szCs w:val="22"/>
        </w:rPr>
        <w:t xml:space="preserve"> </w:t>
      </w:r>
      <w:r w:rsidRPr="00745C1B">
        <w:rPr>
          <w:rFonts w:ascii="Arial Narrow" w:hAnsi="Arial Narrow"/>
          <w:iCs/>
          <w:color w:val="auto"/>
          <w:sz w:val="22"/>
          <w:szCs w:val="22"/>
        </w:rPr>
        <w:t>Evan Collins</w:t>
      </w:r>
      <w:r w:rsidRPr="00360D4F">
        <w:rPr>
          <w:rFonts w:ascii="Arial Narrow" w:hAnsi="Arial Narrow"/>
          <w:b w:val="0"/>
          <w:i/>
          <w:color w:val="auto"/>
          <w:sz w:val="22"/>
          <w:szCs w:val="22"/>
        </w:rPr>
        <w:t xml:space="preserve">, Assistant Dean  </w:t>
      </w:r>
      <w:r w:rsidRPr="00360D4F">
        <w:rPr>
          <w:rFonts w:ascii="Arial Narrow" w:hAnsi="Arial Narrow"/>
          <w:b w:val="0"/>
          <w:i/>
          <w:color w:val="auto"/>
          <w:sz w:val="22"/>
          <w:szCs w:val="22"/>
        </w:rPr>
        <w:tab/>
      </w:r>
      <w:r w:rsidRPr="00360D4F">
        <w:rPr>
          <w:rFonts w:ascii="Arial Narrow" w:hAnsi="Arial Narrow"/>
          <w:b w:val="0"/>
          <w:i/>
          <w:color w:val="auto"/>
          <w:sz w:val="22"/>
          <w:szCs w:val="22"/>
        </w:rPr>
        <w:tab/>
      </w:r>
      <w:r w:rsidRPr="00360D4F">
        <w:rPr>
          <w:rFonts w:ascii="Arial Narrow" w:hAnsi="Arial Narrow"/>
          <w:b w:val="0"/>
          <w:i/>
          <w:color w:val="auto"/>
          <w:sz w:val="22"/>
          <w:szCs w:val="22"/>
        </w:rPr>
        <w:tab/>
      </w:r>
    </w:p>
    <w:p w14:paraId="7A952756" w14:textId="21CB6EE5" w:rsidR="0088383F" w:rsidRPr="00360D4F" w:rsidRDefault="00745C1B" w:rsidP="0088383F">
      <w:pPr>
        <w:ind w:right="432"/>
        <w:rPr>
          <w:rFonts w:ascii="Arial Narrow" w:hAnsi="Arial Narrow"/>
          <w:sz w:val="22"/>
          <w:szCs w:val="22"/>
        </w:rPr>
      </w:pPr>
      <w:r>
        <w:rPr>
          <w:rFonts w:ascii="Arial Narrow" w:hAnsi="Arial Narrow"/>
          <w:b/>
          <w:sz w:val="22"/>
          <w:szCs w:val="22"/>
        </w:rPr>
        <w:t>Dean</w:t>
      </w:r>
      <w:r w:rsidR="0088383F" w:rsidRPr="00360D4F">
        <w:rPr>
          <w:rFonts w:ascii="Arial Narrow" w:hAnsi="Arial Narrow"/>
          <w:b/>
          <w:sz w:val="22"/>
          <w:szCs w:val="22"/>
        </w:rPr>
        <w:t xml:space="preserve"> Denise Hardin</w:t>
      </w:r>
      <w:r w:rsidR="0088383F" w:rsidRPr="00360D4F">
        <w:rPr>
          <w:rFonts w:ascii="Arial Narrow" w:hAnsi="Arial Narrow"/>
          <w:sz w:val="22"/>
          <w:szCs w:val="22"/>
        </w:rPr>
        <w:t>, Secretary</w:t>
      </w:r>
      <w:r w:rsidR="0088383F" w:rsidRPr="00360D4F">
        <w:rPr>
          <w:rFonts w:ascii="Arial Narrow" w:hAnsi="Arial Narrow"/>
          <w:sz w:val="22"/>
          <w:szCs w:val="22"/>
        </w:rPr>
        <w:tab/>
      </w:r>
      <w:r w:rsidR="0088383F" w:rsidRPr="00360D4F">
        <w:rPr>
          <w:rFonts w:ascii="Arial Narrow" w:hAnsi="Arial Narrow"/>
          <w:sz w:val="22"/>
          <w:szCs w:val="22"/>
        </w:rPr>
        <w:tab/>
      </w:r>
      <w:r w:rsidR="0088383F" w:rsidRPr="00360D4F">
        <w:rPr>
          <w:rFonts w:ascii="Arial Narrow" w:hAnsi="Arial Narrow"/>
          <w:sz w:val="22"/>
          <w:szCs w:val="22"/>
        </w:rPr>
        <w:tab/>
      </w:r>
      <w:r w:rsidR="0088383F" w:rsidRPr="00360D4F">
        <w:rPr>
          <w:rFonts w:ascii="Arial Narrow" w:hAnsi="Arial Narrow"/>
          <w:sz w:val="22"/>
          <w:szCs w:val="22"/>
        </w:rPr>
        <w:tab/>
      </w:r>
      <w:r w:rsidR="0088383F" w:rsidRPr="00360D4F">
        <w:rPr>
          <w:rFonts w:ascii="Arial Narrow" w:hAnsi="Arial Narrow"/>
          <w:sz w:val="22"/>
          <w:szCs w:val="22"/>
        </w:rPr>
        <w:tab/>
      </w:r>
    </w:p>
    <w:p w14:paraId="471303F4" w14:textId="05E33A44" w:rsidR="0088383F" w:rsidRPr="00360D4F" w:rsidRDefault="0088383F" w:rsidP="0088383F">
      <w:pPr>
        <w:ind w:right="432"/>
        <w:rPr>
          <w:rFonts w:ascii="Arial Narrow" w:hAnsi="Arial Narrow"/>
          <w:sz w:val="22"/>
          <w:szCs w:val="22"/>
        </w:rPr>
      </w:pPr>
      <w:r w:rsidRPr="00360D4F">
        <w:rPr>
          <w:rFonts w:ascii="Arial Narrow" w:hAnsi="Arial Narrow"/>
          <w:b/>
          <w:sz w:val="22"/>
          <w:szCs w:val="22"/>
        </w:rPr>
        <w:t>Mrs. Linda R. Parker</w:t>
      </w:r>
      <w:r w:rsidRPr="00360D4F">
        <w:rPr>
          <w:rFonts w:ascii="Arial Narrow" w:hAnsi="Arial Narrow"/>
          <w:sz w:val="22"/>
          <w:szCs w:val="22"/>
        </w:rPr>
        <w:t>, Asst. Secretary</w:t>
      </w:r>
      <w:r w:rsidRPr="00360D4F">
        <w:rPr>
          <w:rFonts w:ascii="Arial Narrow" w:hAnsi="Arial Narrow"/>
          <w:sz w:val="22"/>
          <w:szCs w:val="22"/>
        </w:rPr>
        <w:tab/>
      </w:r>
      <w:r w:rsidRPr="00360D4F">
        <w:rPr>
          <w:rFonts w:ascii="Arial Narrow" w:hAnsi="Arial Narrow"/>
          <w:sz w:val="22"/>
          <w:szCs w:val="22"/>
        </w:rPr>
        <w:tab/>
      </w:r>
      <w:r w:rsidRPr="00360D4F">
        <w:rPr>
          <w:rFonts w:ascii="Arial Narrow" w:hAnsi="Arial Narrow"/>
          <w:sz w:val="22"/>
          <w:szCs w:val="22"/>
        </w:rPr>
        <w:tab/>
      </w:r>
      <w:r w:rsidRPr="00360D4F">
        <w:rPr>
          <w:rFonts w:ascii="Arial Narrow" w:hAnsi="Arial Narrow"/>
          <w:sz w:val="22"/>
          <w:szCs w:val="22"/>
        </w:rPr>
        <w:tab/>
      </w:r>
    </w:p>
    <w:p w14:paraId="3F8B8F44" w14:textId="7F9C72B3" w:rsidR="0088383F" w:rsidRPr="00360D4F" w:rsidRDefault="0088383F" w:rsidP="0088383F">
      <w:pPr>
        <w:ind w:right="432"/>
        <w:rPr>
          <w:rFonts w:ascii="Arial Narrow" w:hAnsi="Arial Narrow"/>
          <w:sz w:val="22"/>
          <w:szCs w:val="22"/>
        </w:rPr>
      </w:pPr>
      <w:r w:rsidRPr="00360D4F">
        <w:rPr>
          <w:rFonts w:ascii="Arial Narrow" w:hAnsi="Arial Narrow"/>
          <w:b/>
          <w:sz w:val="22"/>
          <w:szCs w:val="22"/>
        </w:rPr>
        <w:t>Reverend Harry Davis</w:t>
      </w:r>
      <w:r w:rsidRPr="00360D4F">
        <w:rPr>
          <w:rFonts w:ascii="Arial Narrow" w:hAnsi="Arial Narrow"/>
          <w:sz w:val="22"/>
          <w:szCs w:val="22"/>
        </w:rPr>
        <w:t>, Director General</w:t>
      </w:r>
      <w:r w:rsidRPr="00360D4F">
        <w:rPr>
          <w:rFonts w:ascii="Arial Narrow" w:hAnsi="Arial Narrow"/>
          <w:sz w:val="22"/>
          <w:szCs w:val="22"/>
        </w:rPr>
        <w:tab/>
      </w:r>
      <w:r w:rsidRPr="00360D4F">
        <w:rPr>
          <w:rFonts w:ascii="Arial Narrow" w:hAnsi="Arial Narrow"/>
          <w:sz w:val="22"/>
          <w:szCs w:val="22"/>
        </w:rPr>
        <w:tab/>
      </w:r>
      <w:r w:rsidRPr="00360D4F">
        <w:rPr>
          <w:rFonts w:ascii="Arial Narrow" w:hAnsi="Arial Narrow"/>
          <w:sz w:val="22"/>
          <w:szCs w:val="22"/>
        </w:rPr>
        <w:tab/>
      </w:r>
      <w:r w:rsidRPr="00360D4F">
        <w:rPr>
          <w:rFonts w:ascii="Arial Narrow" w:hAnsi="Arial Narrow"/>
          <w:sz w:val="22"/>
          <w:szCs w:val="22"/>
        </w:rPr>
        <w:tab/>
      </w:r>
    </w:p>
    <w:p w14:paraId="6804058F" w14:textId="2FE92DA5" w:rsidR="0088383F" w:rsidRPr="00360D4F" w:rsidRDefault="0088383F" w:rsidP="0088383F">
      <w:pPr>
        <w:ind w:right="432"/>
        <w:rPr>
          <w:rFonts w:ascii="Arial Narrow" w:hAnsi="Arial Narrow"/>
          <w:sz w:val="22"/>
          <w:szCs w:val="22"/>
        </w:rPr>
      </w:pPr>
      <w:r w:rsidRPr="00360D4F">
        <w:rPr>
          <w:rFonts w:ascii="Arial Narrow" w:hAnsi="Arial Narrow"/>
          <w:b/>
          <w:sz w:val="22"/>
          <w:szCs w:val="22"/>
        </w:rPr>
        <w:t>Reverend Jeffrey Harden</w:t>
      </w:r>
      <w:r w:rsidRPr="00360D4F">
        <w:rPr>
          <w:rFonts w:ascii="Arial Narrow" w:hAnsi="Arial Narrow"/>
          <w:sz w:val="22"/>
          <w:szCs w:val="22"/>
        </w:rPr>
        <w:t>, Assistant Director General</w:t>
      </w:r>
      <w:r w:rsidRPr="00360D4F">
        <w:rPr>
          <w:rFonts w:ascii="Arial Narrow" w:hAnsi="Arial Narrow"/>
          <w:sz w:val="22"/>
          <w:szCs w:val="22"/>
        </w:rPr>
        <w:tab/>
      </w:r>
      <w:r w:rsidRPr="00360D4F">
        <w:rPr>
          <w:rFonts w:ascii="Arial Narrow" w:hAnsi="Arial Narrow"/>
          <w:sz w:val="22"/>
          <w:szCs w:val="22"/>
        </w:rPr>
        <w:tab/>
      </w:r>
    </w:p>
    <w:p w14:paraId="0B199ACE" w14:textId="231D16DC" w:rsidR="0088383F" w:rsidRDefault="0088383F" w:rsidP="00360D4F">
      <w:pPr>
        <w:rPr>
          <w:rFonts w:ascii="Arial Narrow" w:hAnsi="Arial Narrow"/>
          <w:sz w:val="22"/>
          <w:szCs w:val="22"/>
        </w:rPr>
      </w:pPr>
      <w:r w:rsidRPr="00360D4F">
        <w:rPr>
          <w:rFonts w:ascii="Arial Narrow" w:hAnsi="Arial Narrow"/>
          <w:b/>
          <w:sz w:val="22"/>
          <w:szCs w:val="22"/>
        </w:rPr>
        <w:t>Ms. Lenzine Bachus</w:t>
      </w:r>
      <w:r w:rsidRPr="00360D4F">
        <w:rPr>
          <w:rFonts w:ascii="Arial Narrow" w:hAnsi="Arial Narrow"/>
          <w:sz w:val="22"/>
          <w:szCs w:val="22"/>
        </w:rPr>
        <w:t>, Director of Children’s Department</w:t>
      </w:r>
    </w:p>
    <w:p w14:paraId="2E02C533" w14:textId="3B53EFBF" w:rsidR="00360D4F" w:rsidRDefault="00360D4F" w:rsidP="00360D4F">
      <w:pPr>
        <w:rPr>
          <w:rFonts w:ascii="Arial Narrow" w:hAnsi="Arial Narrow"/>
          <w:sz w:val="22"/>
          <w:szCs w:val="22"/>
        </w:rPr>
      </w:pPr>
    </w:p>
    <w:p w14:paraId="2FE5BD86" w14:textId="77777777" w:rsidR="008B1FC1" w:rsidRDefault="008B1FC1" w:rsidP="00360D4F">
      <w:pPr>
        <w:rPr>
          <w:rFonts w:ascii="Arial Narrow" w:hAnsi="Arial Narrow" w:cs="Tahoma"/>
          <w:b/>
        </w:rPr>
      </w:pPr>
    </w:p>
    <w:p w14:paraId="1E215166" w14:textId="505A3666" w:rsidR="00360D4F" w:rsidRPr="008B1FC1" w:rsidRDefault="00360D4F" w:rsidP="00360D4F">
      <w:pPr>
        <w:rPr>
          <w:rFonts w:ascii="Arial Narrow" w:hAnsi="Arial Narrow" w:cs="Tahoma"/>
          <w:b/>
          <w:sz w:val="22"/>
          <w:szCs w:val="22"/>
        </w:rPr>
      </w:pPr>
      <w:r w:rsidRPr="00360D4F">
        <w:rPr>
          <w:rFonts w:ascii="Arial Narrow" w:hAnsi="Arial Narrow" w:cs="Tahoma"/>
          <w:b/>
        </w:rPr>
        <w:t>PARENT BODY</w:t>
      </w:r>
    </w:p>
    <w:p w14:paraId="1DF664CB" w14:textId="77777777" w:rsidR="008B1FC1" w:rsidRPr="008B1FC1" w:rsidRDefault="008B1FC1" w:rsidP="00360D4F">
      <w:pPr>
        <w:rPr>
          <w:rFonts w:ascii="Arial Narrow" w:hAnsi="Arial Narrow" w:cs="Tahoma"/>
          <w:b/>
          <w:sz w:val="10"/>
          <w:szCs w:val="10"/>
        </w:rPr>
      </w:pPr>
    </w:p>
    <w:p w14:paraId="3B21BE7F" w14:textId="582C587B" w:rsidR="00360D4F" w:rsidRPr="008B1FC1" w:rsidRDefault="00360D4F" w:rsidP="00360D4F">
      <w:pPr>
        <w:ind w:right="432"/>
        <w:rPr>
          <w:rFonts w:ascii="Arial Narrow" w:hAnsi="Arial Narrow"/>
          <w:sz w:val="22"/>
          <w:szCs w:val="22"/>
        </w:rPr>
      </w:pPr>
      <w:r w:rsidRPr="008B1FC1">
        <w:rPr>
          <w:rFonts w:ascii="Arial Narrow" w:hAnsi="Arial Narrow"/>
          <w:b/>
          <w:sz w:val="22"/>
          <w:szCs w:val="22"/>
        </w:rPr>
        <w:t>Reverend Derrick Davis,</w:t>
      </w:r>
      <w:r w:rsidRPr="008B1FC1">
        <w:rPr>
          <w:rFonts w:ascii="Arial Narrow" w:hAnsi="Arial Narrow"/>
          <w:sz w:val="22"/>
          <w:szCs w:val="22"/>
        </w:rPr>
        <w:t xml:space="preserve"> Moderator</w:t>
      </w:r>
      <w:r w:rsidRPr="008B1FC1">
        <w:rPr>
          <w:rFonts w:ascii="Arial Narrow" w:hAnsi="Arial Narrow"/>
          <w:sz w:val="22"/>
          <w:szCs w:val="22"/>
        </w:rPr>
        <w:tab/>
      </w:r>
      <w:r w:rsidRPr="008B1FC1">
        <w:rPr>
          <w:rFonts w:ascii="Arial Narrow" w:hAnsi="Arial Narrow"/>
          <w:sz w:val="22"/>
          <w:szCs w:val="22"/>
        </w:rPr>
        <w:tab/>
      </w:r>
      <w:r w:rsidRPr="008B1FC1">
        <w:rPr>
          <w:rFonts w:ascii="Arial Narrow" w:hAnsi="Arial Narrow"/>
          <w:sz w:val="22"/>
          <w:szCs w:val="22"/>
        </w:rPr>
        <w:tab/>
      </w:r>
      <w:r w:rsidRPr="008B1FC1">
        <w:rPr>
          <w:rFonts w:ascii="Arial Narrow" w:hAnsi="Arial Narrow"/>
          <w:sz w:val="22"/>
          <w:szCs w:val="22"/>
        </w:rPr>
        <w:tab/>
      </w:r>
    </w:p>
    <w:p w14:paraId="1895D46C" w14:textId="384B38E1" w:rsidR="00360D4F" w:rsidRPr="008B1FC1" w:rsidRDefault="00360D4F" w:rsidP="00360D4F">
      <w:pPr>
        <w:ind w:right="432"/>
        <w:rPr>
          <w:rFonts w:ascii="Arial Narrow" w:hAnsi="Arial Narrow"/>
          <w:sz w:val="22"/>
          <w:szCs w:val="22"/>
        </w:rPr>
      </w:pPr>
      <w:r w:rsidRPr="008B1FC1">
        <w:rPr>
          <w:rFonts w:ascii="Arial Narrow" w:hAnsi="Arial Narrow"/>
          <w:b/>
          <w:sz w:val="22"/>
          <w:szCs w:val="22"/>
        </w:rPr>
        <w:t>Doctor Uliasea Little</w:t>
      </w:r>
      <w:r w:rsidRPr="008B1FC1">
        <w:rPr>
          <w:rFonts w:ascii="Arial Narrow" w:hAnsi="Arial Narrow"/>
          <w:sz w:val="22"/>
          <w:szCs w:val="22"/>
        </w:rPr>
        <w:t>, First Vice Moderator</w:t>
      </w:r>
      <w:r w:rsidRPr="008B1FC1">
        <w:rPr>
          <w:rFonts w:ascii="Arial Narrow" w:hAnsi="Arial Narrow"/>
          <w:sz w:val="22"/>
          <w:szCs w:val="22"/>
        </w:rPr>
        <w:tab/>
      </w:r>
      <w:r w:rsidRPr="008B1FC1">
        <w:rPr>
          <w:rFonts w:ascii="Arial Narrow" w:hAnsi="Arial Narrow"/>
          <w:sz w:val="22"/>
          <w:szCs w:val="22"/>
        </w:rPr>
        <w:tab/>
      </w:r>
      <w:r w:rsidRPr="008B1FC1">
        <w:rPr>
          <w:rFonts w:ascii="Arial Narrow" w:hAnsi="Arial Narrow"/>
          <w:sz w:val="22"/>
          <w:szCs w:val="22"/>
        </w:rPr>
        <w:tab/>
      </w:r>
    </w:p>
    <w:p w14:paraId="57874CB3" w14:textId="48734AA7" w:rsidR="00360D4F" w:rsidRPr="008B1FC1" w:rsidRDefault="00360D4F" w:rsidP="00360D4F">
      <w:pPr>
        <w:ind w:right="432"/>
        <w:rPr>
          <w:rFonts w:ascii="Arial Narrow" w:hAnsi="Arial Narrow"/>
          <w:sz w:val="22"/>
          <w:szCs w:val="22"/>
        </w:rPr>
      </w:pPr>
      <w:r w:rsidRPr="008B1FC1">
        <w:rPr>
          <w:rFonts w:ascii="Arial Narrow" w:hAnsi="Arial Narrow"/>
          <w:b/>
          <w:sz w:val="22"/>
          <w:szCs w:val="22"/>
        </w:rPr>
        <w:t>Doctor Sam Mickens</w:t>
      </w:r>
      <w:r w:rsidRPr="008B1FC1">
        <w:rPr>
          <w:rFonts w:ascii="Arial Narrow" w:hAnsi="Arial Narrow"/>
          <w:sz w:val="22"/>
          <w:szCs w:val="22"/>
        </w:rPr>
        <w:t>, Second Vice Moderator</w:t>
      </w:r>
      <w:r w:rsidRPr="008B1FC1">
        <w:rPr>
          <w:rFonts w:ascii="Arial Narrow" w:hAnsi="Arial Narrow"/>
          <w:sz w:val="22"/>
          <w:szCs w:val="22"/>
        </w:rPr>
        <w:tab/>
      </w:r>
      <w:r w:rsidRPr="008B1FC1">
        <w:rPr>
          <w:rFonts w:ascii="Arial Narrow" w:hAnsi="Arial Narrow"/>
          <w:sz w:val="22"/>
          <w:szCs w:val="22"/>
        </w:rPr>
        <w:tab/>
      </w:r>
      <w:r w:rsidRPr="008B1FC1">
        <w:rPr>
          <w:rFonts w:ascii="Arial Narrow" w:hAnsi="Arial Narrow"/>
          <w:sz w:val="22"/>
          <w:szCs w:val="22"/>
        </w:rPr>
        <w:tab/>
      </w:r>
    </w:p>
    <w:p w14:paraId="4C24CEE3" w14:textId="46BE709A" w:rsidR="00360D4F" w:rsidRPr="008B1FC1" w:rsidRDefault="00360D4F" w:rsidP="00360D4F">
      <w:pPr>
        <w:rPr>
          <w:rFonts w:ascii="Arial Narrow" w:hAnsi="Arial Narrow"/>
          <w:sz w:val="22"/>
          <w:szCs w:val="22"/>
        </w:rPr>
      </w:pPr>
      <w:r w:rsidRPr="008B1FC1">
        <w:rPr>
          <w:rFonts w:ascii="Arial Narrow" w:hAnsi="Arial Narrow"/>
          <w:b/>
          <w:sz w:val="22"/>
          <w:szCs w:val="22"/>
        </w:rPr>
        <w:t>Brother Jacob Mickens</w:t>
      </w:r>
      <w:r w:rsidRPr="008B1FC1">
        <w:rPr>
          <w:rFonts w:ascii="Arial Narrow" w:hAnsi="Arial Narrow"/>
          <w:sz w:val="22"/>
          <w:szCs w:val="22"/>
        </w:rPr>
        <w:t>, Treasurer</w:t>
      </w:r>
    </w:p>
    <w:p w14:paraId="12F2A594" w14:textId="01C6EC3F" w:rsidR="008B1FC1" w:rsidRPr="00360D4F" w:rsidRDefault="008B1FC1" w:rsidP="00360D4F">
      <w:pPr>
        <w:rPr>
          <w:rFonts w:ascii="Arial Narrow" w:hAnsi="Arial Narrow" w:cs="Tahoma"/>
          <w:b/>
        </w:rPr>
      </w:pPr>
      <w:r w:rsidRPr="008B1FC1">
        <w:rPr>
          <w:rFonts w:ascii="Arial Narrow" w:hAnsi="Arial Narrow"/>
          <w:b/>
          <w:sz w:val="22"/>
          <w:szCs w:val="22"/>
        </w:rPr>
        <w:t>Mrs. Linda R. Parker</w:t>
      </w:r>
      <w:r w:rsidRPr="008B1FC1">
        <w:rPr>
          <w:rFonts w:ascii="Arial Narrow" w:hAnsi="Arial Narrow"/>
          <w:sz w:val="22"/>
          <w:szCs w:val="22"/>
        </w:rPr>
        <w:t>, General Secretary</w:t>
      </w:r>
      <w:r>
        <w:rPr>
          <w:rFonts w:ascii="Arial Narrow" w:hAnsi="Arial Narrow"/>
        </w:rPr>
        <w:tab/>
      </w:r>
    </w:p>
    <w:p w14:paraId="3D4E8F32" w14:textId="77777777" w:rsidR="008E6603" w:rsidRDefault="008E6603" w:rsidP="008E6603">
      <w:pPr>
        <w:rPr>
          <w:sz w:val="16"/>
          <w:szCs w:val="16"/>
        </w:rPr>
      </w:pPr>
    </w:p>
    <w:p w14:paraId="414743D7" w14:textId="77777777" w:rsidR="00E158F6" w:rsidRPr="00042196" w:rsidRDefault="00E158F6" w:rsidP="008E6603">
      <w:pPr>
        <w:rPr>
          <w:sz w:val="8"/>
          <w:szCs w:val="16"/>
        </w:rPr>
      </w:pPr>
    </w:p>
    <w:p w14:paraId="1B09D244" w14:textId="77777777" w:rsidR="0088383F" w:rsidRDefault="0088383F" w:rsidP="00E02CC3">
      <w:pPr>
        <w:pStyle w:val="Title"/>
        <w:pBdr>
          <w:bottom w:val="none" w:sz="0" w:space="0" w:color="auto"/>
        </w:pBdr>
        <w:jc w:val="right"/>
        <w:rPr>
          <w:rFonts w:ascii="Ameretto Thin" w:eastAsia="Times New Roman" w:hAnsi="Ameretto Thin"/>
          <w:b/>
          <w:color w:val="auto"/>
          <w:spacing w:val="0"/>
          <w:kern w:val="0"/>
          <w:sz w:val="72"/>
          <w:szCs w:val="36"/>
          <w:lang w:eastAsia="en-US"/>
        </w:rPr>
      </w:pPr>
    </w:p>
    <w:p w14:paraId="043E06E2" w14:textId="77777777" w:rsidR="0088383F" w:rsidRDefault="0088383F" w:rsidP="00E02CC3">
      <w:pPr>
        <w:pStyle w:val="Title"/>
        <w:pBdr>
          <w:bottom w:val="none" w:sz="0" w:space="0" w:color="auto"/>
        </w:pBdr>
        <w:jc w:val="right"/>
        <w:rPr>
          <w:rFonts w:ascii="Ameretto Thin" w:eastAsia="Times New Roman" w:hAnsi="Ameretto Thin"/>
          <w:b/>
          <w:color w:val="auto"/>
          <w:spacing w:val="0"/>
          <w:kern w:val="0"/>
          <w:sz w:val="72"/>
          <w:szCs w:val="36"/>
          <w:lang w:eastAsia="en-US"/>
        </w:rPr>
      </w:pPr>
    </w:p>
    <w:p w14:paraId="7CC2ED4C" w14:textId="77777777" w:rsidR="0088383F" w:rsidRDefault="0088383F" w:rsidP="00E02CC3">
      <w:pPr>
        <w:pStyle w:val="Title"/>
        <w:pBdr>
          <w:bottom w:val="none" w:sz="0" w:space="0" w:color="auto"/>
        </w:pBdr>
        <w:jc w:val="right"/>
        <w:rPr>
          <w:rFonts w:ascii="Ameretto Thin" w:eastAsia="Times New Roman" w:hAnsi="Ameretto Thin"/>
          <w:b/>
          <w:color w:val="auto"/>
          <w:spacing w:val="0"/>
          <w:kern w:val="0"/>
          <w:sz w:val="72"/>
          <w:szCs w:val="36"/>
          <w:lang w:eastAsia="en-US"/>
        </w:rPr>
      </w:pPr>
    </w:p>
    <w:p w14:paraId="42D04889" w14:textId="77777777" w:rsidR="0088383F" w:rsidRDefault="0088383F" w:rsidP="00E02CC3">
      <w:pPr>
        <w:pStyle w:val="Title"/>
        <w:pBdr>
          <w:bottom w:val="none" w:sz="0" w:space="0" w:color="auto"/>
        </w:pBdr>
        <w:jc w:val="right"/>
        <w:rPr>
          <w:rFonts w:ascii="Ameretto Thin" w:eastAsia="Times New Roman" w:hAnsi="Ameretto Thin"/>
          <w:b/>
          <w:color w:val="auto"/>
          <w:spacing w:val="0"/>
          <w:kern w:val="0"/>
          <w:sz w:val="72"/>
          <w:szCs w:val="36"/>
          <w:lang w:eastAsia="en-US"/>
        </w:rPr>
      </w:pPr>
    </w:p>
    <w:p w14:paraId="5AA076C5" w14:textId="77777777" w:rsidR="0088383F" w:rsidRDefault="0088383F" w:rsidP="00E02CC3">
      <w:pPr>
        <w:pStyle w:val="Title"/>
        <w:pBdr>
          <w:bottom w:val="none" w:sz="0" w:space="0" w:color="auto"/>
        </w:pBdr>
        <w:jc w:val="right"/>
        <w:rPr>
          <w:rFonts w:ascii="Ameretto Thin" w:eastAsia="Times New Roman" w:hAnsi="Ameretto Thin"/>
          <w:b/>
          <w:color w:val="auto"/>
          <w:spacing w:val="0"/>
          <w:kern w:val="0"/>
          <w:sz w:val="72"/>
          <w:szCs w:val="36"/>
          <w:lang w:eastAsia="en-US"/>
        </w:rPr>
      </w:pPr>
    </w:p>
    <w:p w14:paraId="66026DD0" w14:textId="00D5586D" w:rsidR="005D5B51" w:rsidRPr="007B7BA3" w:rsidRDefault="004B52F8" w:rsidP="00E02CC3">
      <w:pPr>
        <w:pStyle w:val="Title"/>
        <w:pBdr>
          <w:bottom w:val="none" w:sz="0" w:space="0" w:color="auto"/>
        </w:pBdr>
        <w:jc w:val="right"/>
        <w:rPr>
          <w:rFonts w:ascii="Ameretto Thin" w:eastAsia="Times New Roman" w:hAnsi="Ameretto Thin"/>
          <w:b/>
          <w:color w:val="auto"/>
          <w:spacing w:val="0"/>
          <w:kern w:val="0"/>
          <w:sz w:val="44"/>
          <w:szCs w:val="36"/>
          <w:lang w:eastAsia="en-US"/>
        </w:rPr>
      </w:pPr>
      <w:r w:rsidRPr="007B7BA3">
        <w:rPr>
          <w:rFonts w:ascii="Ameretto Thin" w:eastAsia="Times New Roman" w:hAnsi="Ameretto Thin"/>
          <w:b/>
          <w:color w:val="auto"/>
          <w:spacing w:val="0"/>
          <w:kern w:val="0"/>
          <w:sz w:val="72"/>
          <w:szCs w:val="36"/>
          <w:lang w:eastAsia="en-US"/>
        </w:rPr>
        <w:t xml:space="preserve">EIGHTY </w:t>
      </w:r>
      <w:r w:rsidR="00FE66A3">
        <w:rPr>
          <w:rFonts w:ascii="Ameretto Thin" w:eastAsia="Times New Roman" w:hAnsi="Ameretto Thin"/>
          <w:b/>
          <w:color w:val="auto"/>
          <w:spacing w:val="0"/>
          <w:kern w:val="0"/>
          <w:sz w:val="72"/>
          <w:szCs w:val="36"/>
          <w:lang w:eastAsia="en-US"/>
        </w:rPr>
        <w:t>SIXTH</w:t>
      </w:r>
    </w:p>
    <w:p w14:paraId="063BB52F" w14:textId="77777777" w:rsidR="00E02CC3" w:rsidRPr="00FD4B63" w:rsidRDefault="00E02CC3" w:rsidP="005D5B51">
      <w:pPr>
        <w:pStyle w:val="Title"/>
        <w:pBdr>
          <w:bottom w:val="none" w:sz="0" w:space="0" w:color="auto"/>
        </w:pBdr>
        <w:ind w:left="-450"/>
        <w:jc w:val="right"/>
        <w:rPr>
          <w:rFonts w:ascii="Arial Black" w:eastAsia="Times New Roman" w:hAnsi="Arial Black"/>
          <w:color w:val="auto"/>
          <w:spacing w:val="0"/>
          <w:kern w:val="0"/>
          <w:sz w:val="32"/>
          <w:szCs w:val="36"/>
          <w:lang w:eastAsia="en-US"/>
        </w:rPr>
      </w:pPr>
      <w:r w:rsidRPr="00FD4B63">
        <w:rPr>
          <w:rFonts w:ascii="Arial Black" w:eastAsia="Times New Roman" w:hAnsi="Arial Black"/>
          <w:color w:val="auto"/>
          <w:spacing w:val="0"/>
          <w:kern w:val="0"/>
          <w:sz w:val="32"/>
          <w:szCs w:val="36"/>
          <w:lang w:eastAsia="en-US"/>
        </w:rPr>
        <w:t xml:space="preserve">LEADERSHIP TRAINING </w:t>
      </w:r>
      <w:r w:rsidR="005D5B51" w:rsidRPr="00FD4B63">
        <w:rPr>
          <w:rFonts w:ascii="Arial Black" w:eastAsia="Times New Roman" w:hAnsi="Arial Black"/>
          <w:color w:val="auto"/>
          <w:spacing w:val="0"/>
          <w:kern w:val="0"/>
          <w:sz w:val="32"/>
          <w:szCs w:val="36"/>
          <w:lang w:eastAsia="en-US"/>
        </w:rPr>
        <w:t>C</w:t>
      </w:r>
      <w:r w:rsidRPr="00FD4B63">
        <w:rPr>
          <w:rFonts w:ascii="Arial Black" w:eastAsia="Times New Roman" w:hAnsi="Arial Black"/>
          <w:color w:val="auto"/>
          <w:spacing w:val="0"/>
          <w:kern w:val="0"/>
          <w:sz w:val="32"/>
          <w:szCs w:val="36"/>
          <w:lang w:eastAsia="en-US"/>
        </w:rPr>
        <w:t>ONGRESS</w:t>
      </w:r>
    </w:p>
    <w:p w14:paraId="3BA27FC6" w14:textId="77777777" w:rsidR="00E02CC3" w:rsidRPr="00FD4B63" w:rsidRDefault="00E02CC3" w:rsidP="00E02CC3">
      <w:pPr>
        <w:pStyle w:val="Title"/>
        <w:pBdr>
          <w:bottom w:val="none" w:sz="0" w:space="0" w:color="auto"/>
        </w:pBdr>
        <w:jc w:val="right"/>
        <w:rPr>
          <w:rFonts w:ascii="Arial Black" w:hAnsi="Arial Black"/>
          <w:caps/>
          <w:color w:val="auto"/>
          <w:sz w:val="48"/>
          <w:szCs w:val="72"/>
        </w:rPr>
      </w:pPr>
      <w:r w:rsidRPr="00FD4B63">
        <w:rPr>
          <w:rFonts w:ascii="Arial Black" w:eastAsia="Times New Roman" w:hAnsi="Arial Black"/>
          <w:color w:val="auto"/>
          <w:spacing w:val="0"/>
          <w:kern w:val="0"/>
          <w:sz w:val="24"/>
          <w:szCs w:val="36"/>
          <w:lang w:eastAsia="en-US"/>
        </w:rPr>
        <w:t>of the Memphis District Association</w:t>
      </w:r>
    </w:p>
    <w:p w14:paraId="569C0940" w14:textId="2CCD2E6B" w:rsidR="00E02CC3" w:rsidRPr="004F7724" w:rsidRDefault="00E02CC3" w:rsidP="00E02CC3">
      <w:pPr>
        <w:pStyle w:val="NoSpacing"/>
        <w:jc w:val="right"/>
        <w:rPr>
          <w:rFonts w:ascii="Arial Black" w:hAnsi="Arial Black"/>
          <w:b/>
          <w:sz w:val="36"/>
          <w:szCs w:val="44"/>
        </w:rPr>
      </w:pPr>
      <w:r w:rsidRPr="004F7724">
        <w:rPr>
          <w:rFonts w:ascii="Arial Black" w:hAnsi="Arial Black"/>
          <w:b/>
          <w:sz w:val="36"/>
          <w:szCs w:val="44"/>
        </w:rPr>
        <w:t xml:space="preserve">May </w:t>
      </w:r>
      <w:r w:rsidR="00727977">
        <w:rPr>
          <w:rFonts w:ascii="Arial Black" w:hAnsi="Arial Black"/>
          <w:b/>
          <w:sz w:val="36"/>
          <w:szCs w:val="44"/>
        </w:rPr>
        <w:t>20</w:t>
      </w:r>
      <w:r w:rsidRPr="004F7724">
        <w:rPr>
          <w:rFonts w:ascii="Arial Black" w:hAnsi="Arial Black"/>
          <w:b/>
          <w:sz w:val="36"/>
          <w:szCs w:val="44"/>
        </w:rPr>
        <w:t xml:space="preserve"> – May </w:t>
      </w:r>
      <w:r w:rsidR="00727977">
        <w:rPr>
          <w:rFonts w:ascii="Arial Black" w:hAnsi="Arial Black"/>
          <w:b/>
          <w:sz w:val="36"/>
          <w:szCs w:val="44"/>
        </w:rPr>
        <w:t>2</w:t>
      </w:r>
      <w:r w:rsidR="003413E6">
        <w:rPr>
          <w:rFonts w:ascii="Arial Black" w:hAnsi="Arial Black"/>
          <w:b/>
          <w:sz w:val="36"/>
          <w:szCs w:val="44"/>
        </w:rPr>
        <w:t>3</w:t>
      </w:r>
      <w:r w:rsidRPr="004F7724">
        <w:rPr>
          <w:rFonts w:ascii="Arial Black" w:hAnsi="Arial Black"/>
          <w:b/>
          <w:sz w:val="36"/>
          <w:szCs w:val="44"/>
        </w:rPr>
        <w:t>, 20</w:t>
      </w:r>
      <w:r w:rsidR="008A1DE0">
        <w:rPr>
          <w:rFonts w:ascii="Arial Black" w:hAnsi="Arial Black"/>
          <w:b/>
          <w:sz w:val="36"/>
          <w:szCs w:val="44"/>
        </w:rPr>
        <w:t>2</w:t>
      </w:r>
      <w:r w:rsidR="003413E6">
        <w:rPr>
          <w:rFonts w:ascii="Arial Black" w:hAnsi="Arial Black"/>
          <w:b/>
          <w:sz w:val="36"/>
          <w:szCs w:val="44"/>
        </w:rPr>
        <w:t>4</w:t>
      </w:r>
    </w:p>
    <w:p w14:paraId="3B1BD1F7" w14:textId="477346D7" w:rsidR="00E02CC3" w:rsidRPr="004F7724" w:rsidRDefault="00E02CC3" w:rsidP="00E02CC3">
      <w:pPr>
        <w:pStyle w:val="NoSpacing"/>
        <w:jc w:val="right"/>
        <w:rPr>
          <w:rFonts w:ascii="Arial Black" w:hAnsi="Arial Black"/>
          <w:b/>
          <w:sz w:val="36"/>
          <w:szCs w:val="44"/>
        </w:rPr>
      </w:pPr>
      <w:r w:rsidRPr="004F7724">
        <w:rPr>
          <w:rFonts w:ascii="Arial Black" w:hAnsi="Arial Black"/>
          <w:b/>
          <w:sz w:val="36"/>
          <w:szCs w:val="44"/>
        </w:rPr>
        <w:t xml:space="preserve">6:00 p.m. – </w:t>
      </w:r>
      <w:r w:rsidR="008A1DE0">
        <w:rPr>
          <w:rFonts w:ascii="Arial Black" w:hAnsi="Arial Black"/>
          <w:b/>
          <w:sz w:val="36"/>
          <w:szCs w:val="44"/>
        </w:rPr>
        <w:t>8:30</w:t>
      </w:r>
      <w:r w:rsidRPr="004F7724">
        <w:rPr>
          <w:rFonts w:ascii="Arial Black" w:hAnsi="Arial Black"/>
          <w:b/>
          <w:sz w:val="36"/>
          <w:szCs w:val="44"/>
        </w:rPr>
        <w:t xml:space="preserve"> p.m.</w:t>
      </w:r>
    </w:p>
    <w:p w14:paraId="3552B1EB" w14:textId="77777777" w:rsidR="00E02CC3" w:rsidRPr="004F7724" w:rsidRDefault="00E02CC3" w:rsidP="00E02CC3">
      <w:pPr>
        <w:pStyle w:val="NoSpacing"/>
        <w:rPr>
          <w:rFonts w:ascii="Arial Black" w:hAnsi="Arial Black"/>
          <w:sz w:val="12"/>
          <w:szCs w:val="16"/>
        </w:rPr>
      </w:pPr>
    </w:p>
    <w:p w14:paraId="40805F42" w14:textId="77777777" w:rsidR="00E02CC3" w:rsidRPr="004F7724" w:rsidRDefault="00E02CC3" w:rsidP="00E02CC3">
      <w:pPr>
        <w:pStyle w:val="NoSpacing"/>
        <w:rPr>
          <w:rFonts w:ascii="Arial Black" w:hAnsi="Arial Black"/>
          <w:sz w:val="12"/>
          <w:szCs w:val="16"/>
        </w:rPr>
      </w:pPr>
    </w:p>
    <w:p w14:paraId="17D34D7B" w14:textId="77777777" w:rsidR="00E02CC3" w:rsidRPr="00113C37" w:rsidRDefault="00E02CC3" w:rsidP="00E02CC3">
      <w:pPr>
        <w:pStyle w:val="NoSpacing"/>
        <w:jc w:val="right"/>
        <w:rPr>
          <w:rFonts w:ascii="Arial Black" w:hAnsi="Arial Black"/>
          <w:sz w:val="32"/>
          <w:szCs w:val="44"/>
        </w:rPr>
      </w:pPr>
      <w:r w:rsidRPr="00113C37">
        <w:rPr>
          <w:rFonts w:ascii="Arial Black" w:hAnsi="Arial Black"/>
          <w:sz w:val="32"/>
          <w:szCs w:val="44"/>
        </w:rPr>
        <w:t xml:space="preserve">Mt. Zion </w:t>
      </w:r>
      <w:r w:rsidR="00113C37" w:rsidRPr="00113C37">
        <w:rPr>
          <w:rFonts w:ascii="Arial Black" w:hAnsi="Arial Black"/>
          <w:sz w:val="32"/>
          <w:szCs w:val="44"/>
        </w:rPr>
        <w:t xml:space="preserve">Missionary </w:t>
      </w:r>
      <w:r w:rsidRPr="00113C37">
        <w:rPr>
          <w:rFonts w:ascii="Arial Black" w:hAnsi="Arial Black"/>
          <w:sz w:val="32"/>
          <w:szCs w:val="44"/>
        </w:rPr>
        <w:t>Baptist Church</w:t>
      </w:r>
    </w:p>
    <w:p w14:paraId="20502DBE" w14:textId="77777777" w:rsidR="00E02CC3" w:rsidRPr="004F7724" w:rsidRDefault="00E02CC3" w:rsidP="00E02CC3">
      <w:pPr>
        <w:pStyle w:val="NoSpacing"/>
        <w:jc w:val="right"/>
        <w:rPr>
          <w:rFonts w:ascii="Arial Black" w:hAnsi="Arial Black"/>
          <w:szCs w:val="44"/>
        </w:rPr>
      </w:pPr>
      <w:r w:rsidRPr="004F7724">
        <w:rPr>
          <w:rFonts w:ascii="Arial Black" w:hAnsi="Arial Black"/>
          <w:szCs w:val="44"/>
        </w:rPr>
        <w:t>60 S. Parkway East</w:t>
      </w:r>
    </w:p>
    <w:p w14:paraId="3EF7A57E" w14:textId="77777777" w:rsidR="00E02CC3" w:rsidRDefault="00E02CC3" w:rsidP="00E02CC3">
      <w:pPr>
        <w:pStyle w:val="NoSpacing"/>
        <w:jc w:val="right"/>
        <w:rPr>
          <w:rFonts w:ascii="Arial Black" w:hAnsi="Arial Black"/>
          <w:szCs w:val="44"/>
        </w:rPr>
      </w:pPr>
      <w:r w:rsidRPr="004F7724">
        <w:rPr>
          <w:rFonts w:ascii="Arial Black" w:hAnsi="Arial Black"/>
          <w:szCs w:val="44"/>
        </w:rPr>
        <w:t>Memphis, TN 38106</w:t>
      </w:r>
    </w:p>
    <w:p w14:paraId="3D94B9F3" w14:textId="77777777" w:rsidR="006E5627" w:rsidRPr="004F7724" w:rsidRDefault="006E5627" w:rsidP="00E02CC3">
      <w:pPr>
        <w:pStyle w:val="NoSpacing"/>
        <w:jc w:val="right"/>
        <w:rPr>
          <w:rFonts w:ascii="Arial Black" w:hAnsi="Arial Black"/>
          <w:szCs w:val="44"/>
        </w:rPr>
      </w:pPr>
    </w:p>
    <w:p w14:paraId="0DAE7DB1" w14:textId="11B11C73" w:rsidR="00E02CC3" w:rsidRPr="00AD1D98" w:rsidRDefault="00E02CC3" w:rsidP="006E5627">
      <w:pPr>
        <w:ind w:left="180"/>
        <w:jc w:val="right"/>
        <w:rPr>
          <w:rFonts w:ascii="Arial Black" w:hAnsi="Arial Black"/>
          <w:spacing w:val="-10"/>
          <w:sz w:val="28"/>
          <w:szCs w:val="44"/>
        </w:rPr>
      </w:pPr>
      <w:r w:rsidRPr="00553A53">
        <w:rPr>
          <w:rFonts w:ascii="Arial Black" w:hAnsi="Arial Black"/>
          <w:spacing w:val="-10"/>
          <w:szCs w:val="44"/>
        </w:rPr>
        <w:t xml:space="preserve">Rev. Dr. Eric L. Winston, </w:t>
      </w:r>
      <w:r w:rsidRPr="00AD1D98">
        <w:rPr>
          <w:rFonts w:ascii="Arial Black" w:hAnsi="Arial Black"/>
          <w:spacing w:val="-10"/>
          <w:szCs w:val="44"/>
        </w:rPr>
        <w:t>Host Pastor</w:t>
      </w:r>
    </w:p>
    <w:p w14:paraId="7F691B1B" w14:textId="121668B6" w:rsidR="00553A53" w:rsidRDefault="00553A53" w:rsidP="006E5627">
      <w:pPr>
        <w:ind w:left="180"/>
        <w:jc w:val="right"/>
        <w:rPr>
          <w:rFonts w:ascii="Arial Black" w:hAnsi="Arial Black"/>
          <w:spacing w:val="-10"/>
          <w:sz w:val="28"/>
          <w:szCs w:val="44"/>
        </w:rPr>
      </w:pPr>
      <w:r w:rsidRPr="00553A53">
        <w:rPr>
          <w:rFonts w:ascii="Arial Black" w:hAnsi="Arial Black"/>
          <w:spacing w:val="-10"/>
          <w:szCs w:val="44"/>
        </w:rPr>
        <w:t>Rev. Dr. H. Peter Brown, Congress President</w:t>
      </w:r>
    </w:p>
    <w:p w14:paraId="7A189DAE" w14:textId="0AEE9F7C" w:rsidR="006E5627" w:rsidRPr="00AD1D98" w:rsidRDefault="006E5627" w:rsidP="006E5627">
      <w:pPr>
        <w:ind w:left="180"/>
        <w:jc w:val="right"/>
        <w:rPr>
          <w:rFonts w:ascii="Arial Black" w:hAnsi="Arial Black"/>
          <w:spacing w:val="-10"/>
          <w:sz w:val="28"/>
          <w:szCs w:val="44"/>
        </w:rPr>
      </w:pPr>
      <w:r w:rsidRPr="00553A53">
        <w:rPr>
          <w:rFonts w:ascii="Arial Black" w:hAnsi="Arial Black"/>
          <w:spacing w:val="-10"/>
          <w:szCs w:val="44"/>
        </w:rPr>
        <w:t>Rev. Dr. Justin Holloway</w:t>
      </w:r>
      <w:r w:rsidRPr="00AD1D98">
        <w:rPr>
          <w:rFonts w:ascii="Arial Black" w:hAnsi="Arial Black"/>
          <w:spacing w:val="-10"/>
          <w:sz w:val="28"/>
          <w:szCs w:val="44"/>
        </w:rPr>
        <w:t xml:space="preserve">, </w:t>
      </w:r>
      <w:r w:rsidRPr="00AD1D98">
        <w:rPr>
          <w:rFonts w:ascii="Arial Black" w:hAnsi="Arial Black"/>
          <w:spacing w:val="-10"/>
          <w:szCs w:val="44"/>
        </w:rPr>
        <w:t>Congress Dean</w:t>
      </w:r>
    </w:p>
    <w:p w14:paraId="6E1E25B4" w14:textId="605378E9" w:rsidR="00686CB9" w:rsidRPr="0042253C" w:rsidRDefault="006A1B56" w:rsidP="005D5B51">
      <w:pPr>
        <w:ind w:left="180"/>
        <w:rPr>
          <w:sz w:val="6"/>
        </w:rPr>
      </w:pPr>
      <w:r>
        <w:rPr>
          <w:noProof/>
          <w:sz w:val="44"/>
        </w:rPr>
        <w:drawing>
          <wp:inline distT="0" distB="0" distL="0" distR="0" wp14:anchorId="7D526E9D" wp14:editId="5E6A736C">
            <wp:extent cx="4336061" cy="159488"/>
            <wp:effectExtent l="0" t="0" r="0" b="0"/>
            <wp:docPr id="3" name="Picture 3" descr="BD2137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70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5084" cy="168280"/>
                    </a:xfrm>
                    <a:prstGeom prst="rect">
                      <a:avLst/>
                    </a:prstGeom>
                    <a:noFill/>
                    <a:ln>
                      <a:noFill/>
                    </a:ln>
                  </pic:spPr>
                </pic:pic>
              </a:graphicData>
            </a:graphic>
          </wp:inline>
        </w:drawing>
      </w:r>
    </w:p>
    <w:p w14:paraId="33626497" w14:textId="77777777" w:rsidR="00553A53" w:rsidRPr="007B2683" w:rsidRDefault="00553A53" w:rsidP="00553A53">
      <w:pPr>
        <w:pStyle w:val="Standard"/>
        <w:jc w:val="center"/>
        <w:rPr>
          <w:b/>
          <w:bCs/>
          <w:highlight w:val="yellow"/>
        </w:rPr>
      </w:pPr>
    </w:p>
    <w:p w14:paraId="7A159963" w14:textId="075E5F7E" w:rsidR="00553A53" w:rsidRPr="007B2683" w:rsidRDefault="00B74DC7" w:rsidP="00DF6A91">
      <w:pPr>
        <w:pStyle w:val="Standard"/>
        <w:spacing w:line="360" w:lineRule="auto"/>
        <w:contextualSpacing/>
        <w:jc w:val="center"/>
        <w:rPr>
          <w:rFonts w:ascii="Arial Black" w:hAnsi="Arial Black"/>
          <w:b/>
          <w:bCs/>
          <w:highlight w:val="yellow"/>
        </w:rPr>
      </w:pPr>
      <w:r w:rsidRPr="00B74DC7">
        <w:rPr>
          <w:rFonts w:ascii="Arial Black" w:hAnsi="Arial Black"/>
          <w:b/>
          <w:bCs/>
        </w:rPr>
        <w:t>202</w:t>
      </w:r>
      <w:r w:rsidR="00A870CD">
        <w:rPr>
          <w:rFonts w:ascii="Arial Black" w:hAnsi="Arial Black"/>
          <w:b/>
          <w:bCs/>
        </w:rPr>
        <w:t>4</w:t>
      </w:r>
      <w:r w:rsidRPr="00B74DC7">
        <w:rPr>
          <w:rFonts w:ascii="Arial Black" w:hAnsi="Arial Black"/>
          <w:b/>
          <w:bCs/>
        </w:rPr>
        <w:t xml:space="preserve"> </w:t>
      </w:r>
      <w:r w:rsidR="00553A53" w:rsidRPr="00B74DC7">
        <w:rPr>
          <w:rFonts w:ascii="Arial Black" w:hAnsi="Arial Black"/>
          <w:b/>
          <w:bCs/>
        </w:rPr>
        <w:t>NATIONAL THEME</w:t>
      </w:r>
    </w:p>
    <w:p w14:paraId="6B80D912" w14:textId="77777777" w:rsidR="003A5D27" w:rsidRDefault="00877984" w:rsidP="00877984">
      <w:pPr>
        <w:jc w:val="center"/>
        <w:rPr>
          <w:rFonts w:ascii="Arial Black" w:hAnsi="Arial Black"/>
          <w:sz w:val="20"/>
          <w:szCs w:val="20"/>
        </w:rPr>
      </w:pPr>
      <w:r w:rsidRPr="009E4208">
        <w:rPr>
          <w:rFonts w:ascii="Arial Black" w:hAnsi="Arial Black"/>
          <w:sz w:val="20"/>
          <w:szCs w:val="20"/>
        </w:rPr>
        <w:t>“Envisioning the future exceptionally through our commitment</w:t>
      </w:r>
    </w:p>
    <w:p w14:paraId="30723AC2" w14:textId="77777777" w:rsidR="003A5D27" w:rsidRDefault="003A5D27" w:rsidP="00877984">
      <w:pPr>
        <w:jc w:val="center"/>
        <w:rPr>
          <w:rFonts w:ascii="Arial Black" w:hAnsi="Arial Black"/>
          <w:sz w:val="20"/>
          <w:szCs w:val="20"/>
        </w:rPr>
      </w:pPr>
    </w:p>
    <w:p w14:paraId="3428143C" w14:textId="49147250" w:rsidR="00DD34C6" w:rsidRDefault="00877984" w:rsidP="00877984">
      <w:pPr>
        <w:jc w:val="center"/>
        <w:rPr>
          <w:rFonts w:ascii="Arial Black" w:hAnsi="Arial Black"/>
          <w:sz w:val="20"/>
          <w:szCs w:val="20"/>
        </w:rPr>
      </w:pPr>
      <w:r w:rsidRPr="009E4208">
        <w:rPr>
          <w:rFonts w:ascii="Arial Black" w:hAnsi="Arial Black"/>
          <w:sz w:val="20"/>
          <w:szCs w:val="20"/>
        </w:rPr>
        <w:t xml:space="preserve">to stand firm while yet moving forward” </w:t>
      </w:r>
    </w:p>
    <w:p w14:paraId="241DA634" w14:textId="77777777" w:rsidR="00DD34C6" w:rsidRDefault="00DD34C6" w:rsidP="00877984">
      <w:pPr>
        <w:jc w:val="center"/>
        <w:rPr>
          <w:rFonts w:ascii="Arial Black" w:hAnsi="Arial Black"/>
          <w:sz w:val="20"/>
          <w:szCs w:val="20"/>
        </w:rPr>
      </w:pPr>
    </w:p>
    <w:p w14:paraId="50441527" w14:textId="63572CE7" w:rsidR="00877984" w:rsidRPr="009E4208" w:rsidRDefault="000C78AF" w:rsidP="00877984">
      <w:pPr>
        <w:jc w:val="center"/>
        <w:rPr>
          <w:rFonts w:ascii="Arial Black" w:hAnsi="Arial Black"/>
          <w:sz w:val="20"/>
          <w:szCs w:val="20"/>
        </w:rPr>
      </w:pPr>
      <w:r>
        <w:rPr>
          <w:rFonts w:ascii="Arial Black" w:hAnsi="Arial Black"/>
          <w:sz w:val="20"/>
          <w:szCs w:val="20"/>
        </w:rPr>
        <w:t>(</w:t>
      </w:r>
      <w:r w:rsidR="00877984" w:rsidRPr="009E4208">
        <w:rPr>
          <w:rFonts w:ascii="Arial Black" w:hAnsi="Arial Black"/>
          <w:sz w:val="20"/>
          <w:szCs w:val="20"/>
        </w:rPr>
        <w:t>Jeremiah 29:11</w:t>
      </w:r>
      <w:r>
        <w:rPr>
          <w:rFonts w:ascii="Arial Black" w:hAnsi="Arial Black"/>
          <w:sz w:val="20"/>
          <w:szCs w:val="20"/>
        </w:rPr>
        <w:t>;</w:t>
      </w:r>
      <w:r w:rsidR="00877984" w:rsidRPr="009E4208">
        <w:rPr>
          <w:rFonts w:ascii="Arial Black" w:hAnsi="Arial Black"/>
          <w:sz w:val="20"/>
          <w:szCs w:val="20"/>
        </w:rPr>
        <w:t xml:space="preserve"> 1 Cor. 15:58</w:t>
      </w:r>
      <w:r>
        <w:rPr>
          <w:rFonts w:ascii="Arial Black" w:hAnsi="Arial Black"/>
          <w:sz w:val="20"/>
          <w:szCs w:val="20"/>
        </w:rPr>
        <w:t>)</w:t>
      </w:r>
    </w:p>
    <w:p w14:paraId="7C91E986" w14:textId="77777777" w:rsidR="009F4055" w:rsidRPr="009F4055" w:rsidRDefault="009F4055" w:rsidP="009F4055">
      <w:pPr>
        <w:ind w:left="180"/>
        <w:jc w:val="center"/>
        <w:rPr>
          <w:rFonts w:ascii="Arial Black" w:eastAsia="SimSun" w:hAnsi="Arial Black" w:cs="Arial"/>
          <w:bCs/>
          <w:kern w:val="3"/>
          <w:sz w:val="20"/>
          <w:lang w:eastAsia="zh-CN" w:bidi="hi-IN"/>
        </w:rPr>
      </w:pPr>
    </w:p>
    <w:p w14:paraId="693B5509" w14:textId="77777777" w:rsidR="00E02CC3" w:rsidRPr="00E02CC3" w:rsidRDefault="00E02CC3" w:rsidP="00553A53">
      <w:pPr>
        <w:pStyle w:val="Heading8"/>
        <w:spacing w:before="0" w:after="0"/>
        <w:ind w:left="180"/>
        <w:jc w:val="center"/>
        <w:rPr>
          <w:rFonts w:ascii="Arial Black" w:hAnsi="Arial Black"/>
          <w:i w:val="0"/>
          <w:iCs w:val="0"/>
          <w:szCs w:val="32"/>
        </w:rPr>
      </w:pPr>
      <w:r w:rsidRPr="00E02CC3">
        <w:rPr>
          <w:rFonts w:ascii="Arial Black" w:hAnsi="Arial Black"/>
          <w:i w:val="0"/>
          <w:iCs w:val="0"/>
          <w:szCs w:val="32"/>
        </w:rPr>
        <w:t>District Church Registration - $250</w:t>
      </w:r>
    </w:p>
    <w:p w14:paraId="243A2FE9" w14:textId="77777777" w:rsidR="00E02CC3" w:rsidRPr="00E02CC3" w:rsidRDefault="00E02CC3" w:rsidP="00553A53">
      <w:pPr>
        <w:ind w:left="180"/>
        <w:rPr>
          <w:sz w:val="4"/>
          <w:szCs w:val="8"/>
        </w:rPr>
      </w:pPr>
    </w:p>
    <w:p w14:paraId="674CB7DD" w14:textId="77777777" w:rsidR="00E02CC3" w:rsidRPr="00E02CC3" w:rsidRDefault="00E02CC3" w:rsidP="00553A53">
      <w:pPr>
        <w:ind w:left="180"/>
        <w:jc w:val="center"/>
        <w:rPr>
          <w:rFonts w:ascii="Arial Black" w:hAnsi="Arial Black"/>
          <w:bCs/>
          <w:szCs w:val="32"/>
        </w:rPr>
      </w:pPr>
      <w:r w:rsidRPr="00E02CC3">
        <w:rPr>
          <w:rFonts w:ascii="Arial Black" w:hAnsi="Arial Black"/>
          <w:bCs/>
          <w:szCs w:val="32"/>
        </w:rPr>
        <w:t>Non-Affiliated Registration</w:t>
      </w:r>
    </w:p>
    <w:p w14:paraId="0536784C" w14:textId="444771D9" w:rsidR="00BF6F68" w:rsidRDefault="00E02CC3" w:rsidP="00686CB9">
      <w:pPr>
        <w:spacing w:after="200" w:line="276" w:lineRule="auto"/>
        <w:ind w:left="180"/>
        <w:jc w:val="center"/>
        <w:rPr>
          <w:b/>
        </w:rPr>
      </w:pPr>
      <w:r w:rsidRPr="00E02CC3">
        <w:rPr>
          <w:rFonts w:ascii="Arial Black" w:hAnsi="Arial Black"/>
          <w:bCs/>
          <w:szCs w:val="32"/>
        </w:rPr>
        <w:t>Adults - $10</w:t>
      </w:r>
      <w:r w:rsidRPr="00E02CC3">
        <w:rPr>
          <w:rFonts w:ascii="Arial Black" w:hAnsi="Arial Black"/>
          <w:bCs/>
          <w:szCs w:val="32"/>
        </w:rPr>
        <w:tab/>
      </w:r>
      <w:r w:rsidRPr="00E02CC3">
        <w:rPr>
          <w:rFonts w:ascii="Arial Black" w:hAnsi="Arial Black"/>
          <w:bCs/>
          <w:szCs w:val="32"/>
        </w:rPr>
        <w:tab/>
        <w:t>Youth - $</w:t>
      </w:r>
      <w:r w:rsidR="00150F50">
        <w:rPr>
          <w:rFonts w:ascii="Arial Black" w:hAnsi="Arial Black"/>
          <w:bCs/>
          <w:szCs w:val="32"/>
        </w:rPr>
        <w:t>5</w:t>
      </w:r>
      <w:r w:rsidR="00BF6F68">
        <w:rPr>
          <w:b/>
        </w:rPr>
        <w:br w:type="page"/>
      </w:r>
    </w:p>
    <w:p w14:paraId="15B1BB60" w14:textId="77777777" w:rsidR="00D31295" w:rsidRPr="00A82CD9" w:rsidRDefault="00D31295" w:rsidP="00D31295">
      <w:pPr>
        <w:ind w:left="-180"/>
        <w:rPr>
          <w:b/>
          <w:sz w:val="28"/>
        </w:rPr>
      </w:pPr>
      <w:r w:rsidRPr="00A82CD9">
        <w:rPr>
          <w:b/>
          <w:sz w:val="28"/>
        </w:rPr>
        <w:lastRenderedPageBreak/>
        <w:t>CONGRESS SCHEDULE</w:t>
      </w:r>
    </w:p>
    <w:p w14:paraId="5E6E1B74" w14:textId="2A6DDE56" w:rsidR="00D31295" w:rsidRPr="00430BA4" w:rsidRDefault="00D31295" w:rsidP="00FA5B63">
      <w:pPr>
        <w:framePr w:w="7576" w:h="3781" w:hRule="exact" w:wrap="auto" w:vAnchor="text" w:hAnchor="page" w:x="511" w:y="129"/>
        <w:tabs>
          <w:tab w:val="left" w:pos="450"/>
        </w:tabs>
        <w:rPr>
          <w:b/>
          <w:i/>
          <w:sz w:val="22"/>
        </w:rPr>
      </w:pPr>
      <w:r w:rsidRPr="00430BA4">
        <w:rPr>
          <w:b/>
          <w:i/>
          <w:sz w:val="22"/>
        </w:rPr>
        <w:t>6:00 p.m. - 6:</w:t>
      </w:r>
      <w:r w:rsidR="00334315">
        <w:rPr>
          <w:b/>
          <w:i/>
          <w:sz w:val="22"/>
        </w:rPr>
        <w:t>5</w:t>
      </w:r>
      <w:r w:rsidR="00607AF3">
        <w:rPr>
          <w:b/>
          <w:i/>
          <w:sz w:val="22"/>
        </w:rPr>
        <w:t>5</w:t>
      </w:r>
      <w:r w:rsidRPr="00430BA4">
        <w:rPr>
          <w:b/>
          <w:i/>
          <w:sz w:val="22"/>
        </w:rPr>
        <w:t xml:space="preserve"> p.m.</w:t>
      </w:r>
      <w:r w:rsidR="00FB0DD5">
        <w:rPr>
          <w:b/>
          <w:i/>
          <w:sz w:val="22"/>
        </w:rPr>
        <w:t xml:space="preserve"> </w:t>
      </w:r>
    </w:p>
    <w:p w14:paraId="41201937" w14:textId="77777777" w:rsidR="00D31295" w:rsidRPr="00430BA4" w:rsidRDefault="00D31295" w:rsidP="00FA5B63">
      <w:pPr>
        <w:framePr w:w="7576" w:h="3781" w:hRule="exact" w:wrap="auto" w:vAnchor="text" w:hAnchor="page" w:x="511" w:y="129"/>
        <w:ind w:left="450"/>
        <w:rPr>
          <w:sz w:val="22"/>
        </w:rPr>
      </w:pPr>
      <w:r w:rsidRPr="00430BA4">
        <w:rPr>
          <w:sz w:val="22"/>
        </w:rPr>
        <w:t>Assemble in Sanctuary</w:t>
      </w:r>
    </w:p>
    <w:p w14:paraId="0774384A" w14:textId="1C848096" w:rsidR="00D31295" w:rsidRPr="00430BA4" w:rsidRDefault="00E11C0C" w:rsidP="00FA5B63">
      <w:pPr>
        <w:framePr w:w="7576" w:h="3781" w:hRule="exact" w:wrap="auto" w:vAnchor="text" w:hAnchor="page" w:x="511" w:y="129"/>
        <w:ind w:left="450"/>
        <w:rPr>
          <w:sz w:val="22"/>
        </w:rPr>
      </w:pPr>
      <w:r w:rsidRPr="00430BA4">
        <w:rPr>
          <w:sz w:val="22"/>
        </w:rPr>
        <w:t xml:space="preserve">Worship and Praise, </w:t>
      </w:r>
      <w:r w:rsidR="00D31295" w:rsidRPr="00430BA4">
        <w:rPr>
          <w:sz w:val="22"/>
        </w:rPr>
        <w:t xml:space="preserve">Devotion, </w:t>
      </w:r>
      <w:r w:rsidR="00571480">
        <w:rPr>
          <w:sz w:val="22"/>
        </w:rPr>
        <w:t>The Preached Word</w:t>
      </w:r>
      <w:r w:rsidR="00E162A7" w:rsidRPr="00430BA4">
        <w:rPr>
          <w:sz w:val="22"/>
        </w:rPr>
        <w:t>, Congress Directives</w:t>
      </w:r>
    </w:p>
    <w:p w14:paraId="10A0122D" w14:textId="77777777" w:rsidR="00D31295" w:rsidRPr="00430BA4" w:rsidRDefault="00D31295" w:rsidP="00FA5B63">
      <w:pPr>
        <w:framePr w:w="7576" w:h="3781" w:hRule="exact" w:wrap="auto" w:vAnchor="text" w:hAnchor="page" w:x="511" w:y="129"/>
        <w:rPr>
          <w:sz w:val="6"/>
        </w:rPr>
      </w:pPr>
    </w:p>
    <w:p w14:paraId="67E61107" w14:textId="3132A894" w:rsidR="00D31295" w:rsidRPr="00430BA4" w:rsidRDefault="00334315" w:rsidP="00FA5B63">
      <w:pPr>
        <w:framePr w:w="7576" w:h="3781" w:hRule="exact" w:wrap="auto" w:vAnchor="text" w:hAnchor="page" w:x="511" w:y="129"/>
        <w:rPr>
          <w:sz w:val="22"/>
        </w:rPr>
      </w:pPr>
      <w:r>
        <w:rPr>
          <w:b/>
          <w:i/>
          <w:sz w:val="22"/>
        </w:rPr>
        <w:t>7:00</w:t>
      </w:r>
      <w:r w:rsidR="00D31295" w:rsidRPr="00430BA4">
        <w:rPr>
          <w:b/>
          <w:i/>
          <w:sz w:val="22"/>
        </w:rPr>
        <w:t xml:space="preserve"> p.m. </w:t>
      </w:r>
      <w:r>
        <w:rPr>
          <w:b/>
          <w:i/>
          <w:sz w:val="22"/>
        </w:rPr>
        <w:t>–</w:t>
      </w:r>
      <w:r w:rsidR="00D31295" w:rsidRPr="00430BA4">
        <w:rPr>
          <w:b/>
          <w:i/>
          <w:sz w:val="22"/>
        </w:rPr>
        <w:t xml:space="preserve"> </w:t>
      </w:r>
      <w:r>
        <w:rPr>
          <w:b/>
          <w:i/>
          <w:sz w:val="22"/>
        </w:rPr>
        <w:t>8:30</w:t>
      </w:r>
      <w:r w:rsidR="00D31295" w:rsidRPr="00430BA4">
        <w:rPr>
          <w:b/>
          <w:i/>
          <w:sz w:val="22"/>
        </w:rPr>
        <w:t xml:space="preserve"> p.m. - </w:t>
      </w:r>
      <w:r w:rsidR="00D31295" w:rsidRPr="00430BA4">
        <w:rPr>
          <w:sz w:val="22"/>
        </w:rPr>
        <w:t>Congress in Study</w:t>
      </w:r>
    </w:p>
    <w:p w14:paraId="6B42E6A4" w14:textId="77777777" w:rsidR="00EF73B1" w:rsidRPr="00430BA4" w:rsidRDefault="00EF73B1" w:rsidP="00FA5B63">
      <w:pPr>
        <w:framePr w:w="7576" w:h="3781" w:hRule="exact" w:wrap="auto" w:vAnchor="text" w:hAnchor="page" w:x="511" w:y="129"/>
        <w:ind w:left="450"/>
        <w:rPr>
          <w:sz w:val="14"/>
        </w:rPr>
      </w:pPr>
    </w:p>
    <w:p w14:paraId="009722C2" w14:textId="77777777" w:rsidR="00EF73B1" w:rsidRPr="00430BA4" w:rsidRDefault="00EF73B1" w:rsidP="00FA5B63">
      <w:pPr>
        <w:framePr w:w="7576" w:h="3781" w:hRule="exact" w:wrap="auto" w:vAnchor="text" w:hAnchor="page" w:x="511" w:y="129"/>
        <w:ind w:left="450"/>
        <w:rPr>
          <w:sz w:val="8"/>
        </w:rPr>
      </w:pPr>
    </w:p>
    <w:p w14:paraId="411D25A6" w14:textId="4162E0A2" w:rsidR="00D31295" w:rsidRPr="00430BA4" w:rsidRDefault="00AE7B98" w:rsidP="00FA5B63">
      <w:pPr>
        <w:framePr w:w="7576" w:h="3781" w:hRule="exact" w:wrap="auto" w:vAnchor="text" w:hAnchor="page" w:x="511" w:y="129"/>
        <w:ind w:left="90"/>
        <w:rPr>
          <w:sz w:val="22"/>
          <w:u w:val="single"/>
        </w:rPr>
      </w:pPr>
      <w:r w:rsidRPr="00430BA4">
        <w:rPr>
          <w:b/>
          <w:sz w:val="22"/>
          <w:u w:val="single"/>
        </w:rPr>
        <w:t>Keynote Address:</w:t>
      </w:r>
    </w:p>
    <w:p w14:paraId="163A1B7D" w14:textId="2E7E34A2" w:rsidR="00D31295" w:rsidRPr="00430BA4" w:rsidRDefault="00D31295" w:rsidP="00FA5B63">
      <w:pPr>
        <w:framePr w:w="7576" w:h="3781" w:hRule="exact" w:wrap="auto" w:vAnchor="text" w:hAnchor="page" w:x="511" w:y="129"/>
        <w:ind w:left="90"/>
        <w:rPr>
          <w:sz w:val="22"/>
        </w:rPr>
      </w:pPr>
      <w:r w:rsidRPr="005D794F">
        <w:rPr>
          <w:sz w:val="22"/>
        </w:rPr>
        <w:t>Mon</w:t>
      </w:r>
      <w:r w:rsidR="00FB0DD5" w:rsidRPr="005D794F">
        <w:rPr>
          <w:sz w:val="22"/>
        </w:rPr>
        <w:t>day</w:t>
      </w:r>
      <w:r w:rsidR="006171DE" w:rsidRPr="005D794F">
        <w:rPr>
          <w:sz w:val="22"/>
        </w:rPr>
        <w:t>:</w:t>
      </w:r>
      <w:r w:rsidR="006171DE" w:rsidRPr="00430BA4">
        <w:rPr>
          <w:sz w:val="22"/>
        </w:rPr>
        <w:t xml:space="preserve">  </w:t>
      </w:r>
      <w:r w:rsidR="00FB0DD5">
        <w:rPr>
          <w:sz w:val="22"/>
        </w:rPr>
        <w:tab/>
      </w:r>
      <w:r w:rsidR="005D794F">
        <w:rPr>
          <w:sz w:val="22"/>
        </w:rPr>
        <w:t>Rev. Walter Gray, Union Valley Baptist Church</w:t>
      </w:r>
    </w:p>
    <w:p w14:paraId="4E3D429B" w14:textId="77777777" w:rsidR="00EF73B1" w:rsidRPr="00430BA4" w:rsidRDefault="00EF73B1" w:rsidP="00FA5B63">
      <w:pPr>
        <w:framePr w:w="7576" w:h="3781" w:hRule="exact" w:wrap="auto" w:vAnchor="text" w:hAnchor="page" w:x="511" w:y="129"/>
        <w:ind w:left="90"/>
        <w:rPr>
          <w:sz w:val="10"/>
        </w:rPr>
      </w:pPr>
    </w:p>
    <w:p w14:paraId="394BCA38" w14:textId="29A07F86" w:rsidR="00D31295" w:rsidRPr="00430BA4" w:rsidRDefault="00D31295" w:rsidP="00FA5B63">
      <w:pPr>
        <w:framePr w:w="7576" w:h="3781" w:hRule="exact" w:wrap="auto" w:vAnchor="text" w:hAnchor="page" w:x="511" w:y="129"/>
        <w:ind w:left="90"/>
        <w:rPr>
          <w:sz w:val="22"/>
        </w:rPr>
      </w:pPr>
      <w:r w:rsidRPr="00430BA4">
        <w:rPr>
          <w:sz w:val="22"/>
        </w:rPr>
        <w:t>Tue</w:t>
      </w:r>
      <w:r w:rsidR="00FB0DD5">
        <w:rPr>
          <w:sz w:val="22"/>
        </w:rPr>
        <w:t>sday</w:t>
      </w:r>
      <w:r w:rsidR="006171DE" w:rsidRPr="00430BA4">
        <w:rPr>
          <w:sz w:val="22"/>
        </w:rPr>
        <w:t xml:space="preserve">:  </w:t>
      </w:r>
      <w:r w:rsidR="00D3086F" w:rsidRPr="00430BA4">
        <w:rPr>
          <w:sz w:val="22"/>
        </w:rPr>
        <w:t xml:space="preserve"> </w:t>
      </w:r>
      <w:r w:rsidR="00FB0DD5">
        <w:rPr>
          <w:sz w:val="22"/>
        </w:rPr>
        <w:tab/>
      </w:r>
      <w:r w:rsidR="00C8601A" w:rsidRPr="005057A5">
        <w:rPr>
          <w:sz w:val="22"/>
        </w:rPr>
        <w:t>Dr. Justin Holloway</w:t>
      </w:r>
      <w:r w:rsidR="009A04B9" w:rsidRPr="005057A5">
        <w:rPr>
          <w:sz w:val="22"/>
        </w:rPr>
        <w:t xml:space="preserve">, </w:t>
      </w:r>
      <w:r w:rsidR="005057A5">
        <w:rPr>
          <w:sz w:val="22"/>
        </w:rPr>
        <w:t>First Baptist Church Chelsea</w:t>
      </w:r>
    </w:p>
    <w:p w14:paraId="2B9985CF" w14:textId="77777777" w:rsidR="00EF73B1" w:rsidRPr="00430BA4" w:rsidRDefault="00EF73B1" w:rsidP="00FA5B63">
      <w:pPr>
        <w:framePr w:w="7576" w:h="3781" w:hRule="exact" w:wrap="auto" w:vAnchor="text" w:hAnchor="page" w:x="511" w:y="129"/>
        <w:ind w:left="90"/>
        <w:rPr>
          <w:sz w:val="10"/>
        </w:rPr>
      </w:pPr>
    </w:p>
    <w:p w14:paraId="3BAF2A45" w14:textId="3215D25F" w:rsidR="00D31295" w:rsidRPr="00430BA4" w:rsidRDefault="00D31295" w:rsidP="00FA5B63">
      <w:pPr>
        <w:framePr w:w="7576" w:h="3781" w:hRule="exact" w:wrap="auto" w:vAnchor="text" w:hAnchor="page" w:x="511" w:y="129"/>
        <w:ind w:left="90"/>
        <w:rPr>
          <w:sz w:val="22"/>
        </w:rPr>
      </w:pPr>
      <w:r w:rsidRPr="00430BA4">
        <w:rPr>
          <w:sz w:val="22"/>
        </w:rPr>
        <w:t>Wed</w:t>
      </w:r>
      <w:r w:rsidR="00FB0DD5">
        <w:rPr>
          <w:sz w:val="22"/>
        </w:rPr>
        <w:t>nesday</w:t>
      </w:r>
      <w:r w:rsidR="006171DE" w:rsidRPr="00430BA4">
        <w:rPr>
          <w:sz w:val="22"/>
        </w:rPr>
        <w:t xml:space="preserve">:  </w:t>
      </w:r>
      <w:r w:rsidR="00FB0DD5">
        <w:rPr>
          <w:sz w:val="22"/>
        </w:rPr>
        <w:tab/>
      </w:r>
      <w:r w:rsidR="009B53CD">
        <w:rPr>
          <w:sz w:val="22"/>
        </w:rPr>
        <w:t>Rev. Justin Crutcher</w:t>
      </w:r>
      <w:r w:rsidR="008C6299">
        <w:rPr>
          <w:sz w:val="22"/>
        </w:rPr>
        <w:t>, Greater Grace Baptist Church</w:t>
      </w:r>
    </w:p>
    <w:p w14:paraId="49F56B43" w14:textId="77777777" w:rsidR="00EF73B1" w:rsidRPr="00430BA4" w:rsidRDefault="00EF73B1" w:rsidP="00FA5B63">
      <w:pPr>
        <w:framePr w:w="7576" w:h="3781" w:hRule="exact" w:wrap="auto" w:vAnchor="text" w:hAnchor="page" w:x="511" w:y="129"/>
        <w:ind w:left="90"/>
        <w:rPr>
          <w:sz w:val="12"/>
        </w:rPr>
      </w:pPr>
    </w:p>
    <w:p w14:paraId="6720CD24" w14:textId="1B5AE09F" w:rsidR="007D15E4" w:rsidRPr="00430BA4" w:rsidRDefault="00D31295" w:rsidP="00FA5B63">
      <w:pPr>
        <w:framePr w:w="7576" w:h="3781" w:hRule="exact" w:wrap="auto" w:vAnchor="text" w:hAnchor="page" w:x="511" w:y="129"/>
        <w:ind w:left="90"/>
        <w:rPr>
          <w:sz w:val="22"/>
        </w:rPr>
      </w:pPr>
      <w:r w:rsidRPr="00430BA4">
        <w:rPr>
          <w:sz w:val="22"/>
        </w:rPr>
        <w:t>Thu</w:t>
      </w:r>
      <w:r w:rsidR="00FB0DD5">
        <w:rPr>
          <w:sz w:val="22"/>
        </w:rPr>
        <w:t>rsday</w:t>
      </w:r>
      <w:r w:rsidR="006171DE" w:rsidRPr="00430BA4">
        <w:rPr>
          <w:sz w:val="22"/>
        </w:rPr>
        <w:t xml:space="preserve">:  </w:t>
      </w:r>
      <w:r w:rsidR="00050AE3" w:rsidRPr="00430BA4">
        <w:rPr>
          <w:sz w:val="22"/>
        </w:rPr>
        <w:t xml:space="preserve"> </w:t>
      </w:r>
      <w:r w:rsidR="00FB0DD5">
        <w:rPr>
          <w:sz w:val="22"/>
        </w:rPr>
        <w:tab/>
      </w:r>
      <w:r w:rsidR="003D0800">
        <w:rPr>
          <w:sz w:val="22"/>
        </w:rPr>
        <w:t xml:space="preserve">Dr. </w:t>
      </w:r>
      <w:r w:rsidR="00D16669">
        <w:rPr>
          <w:sz w:val="22"/>
        </w:rPr>
        <w:t xml:space="preserve">H. </w:t>
      </w:r>
      <w:r w:rsidR="003D0800">
        <w:rPr>
          <w:sz w:val="22"/>
        </w:rPr>
        <w:t xml:space="preserve">Peter Brown, </w:t>
      </w:r>
      <w:r w:rsidR="005D74BA">
        <w:rPr>
          <w:sz w:val="22"/>
        </w:rPr>
        <w:t>Mt. Lebanon Baptist Church</w:t>
      </w:r>
    </w:p>
    <w:p w14:paraId="706ADC2E" w14:textId="77777777" w:rsidR="00D31295" w:rsidRPr="00D31295" w:rsidRDefault="00D31295">
      <w:pPr>
        <w:rPr>
          <w:sz w:val="10"/>
        </w:rPr>
      </w:pPr>
    </w:p>
    <w:p w14:paraId="51422DAD" w14:textId="058921D2" w:rsidR="00B86D02" w:rsidRDefault="00B86D02" w:rsidP="00B86D02">
      <w:pPr>
        <w:pStyle w:val="Standard"/>
        <w:jc w:val="center"/>
        <w:rPr>
          <w:b/>
          <w:bCs/>
        </w:rPr>
      </w:pPr>
      <w:r>
        <w:rPr>
          <w:b/>
          <w:bCs/>
        </w:rPr>
        <w:t>The above schedule allows the required 10 hours by the Department of Credentials and Accreditation of the SSPB.</w:t>
      </w:r>
    </w:p>
    <w:p w14:paraId="7E358769" w14:textId="3E5D7057" w:rsidR="00B86D02" w:rsidRDefault="00B86D02" w:rsidP="00BF6F68">
      <w:pPr>
        <w:jc w:val="center"/>
        <w:rPr>
          <w:b/>
          <w:bCs/>
          <w:u w:val="single"/>
        </w:rPr>
      </w:pPr>
    </w:p>
    <w:p w14:paraId="16714A5B" w14:textId="77777777" w:rsidR="009A5B88" w:rsidRPr="00E708AC" w:rsidRDefault="006A1B56" w:rsidP="00FA5B63">
      <w:pPr>
        <w:pStyle w:val="Standard"/>
        <w:jc w:val="center"/>
        <w:rPr>
          <w:b/>
          <w:bCs/>
          <w:i/>
          <w:iCs/>
        </w:rPr>
      </w:pPr>
      <w:r w:rsidRPr="00E708AC">
        <w:rPr>
          <w:b/>
          <w:bCs/>
          <w:i/>
          <w:iCs/>
        </w:rPr>
        <w:t>The General A</w:t>
      </w:r>
      <w:r w:rsidR="00FA5B63" w:rsidRPr="00E708AC">
        <w:rPr>
          <w:b/>
          <w:bCs/>
          <w:i/>
          <w:iCs/>
        </w:rPr>
        <w:t>ssembl</w:t>
      </w:r>
      <w:r w:rsidR="00F643BD" w:rsidRPr="00E708AC">
        <w:rPr>
          <w:b/>
          <w:bCs/>
          <w:i/>
          <w:iCs/>
        </w:rPr>
        <w:t>y</w:t>
      </w:r>
      <w:r w:rsidR="00FA5B63" w:rsidRPr="00E708AC">
        <w:rPr>
          <w:b/>
          <w:bCs/>
          <w:i/>
          <w:iCs/>
        </w:rPr>
        <w:t xml:space="preserve"> will be </w:t>
      </w:r>
      <w:r w:rsidR="00F643BD" w:rsidRPr="00E708AC">
        <w:rPr>
          <w:b/>
          <w:bCs/>
          <w:i/>
          <w:iCs/>
        </w:rPr>
        <w:t xml:space="preserve">LIVE </w:t>
      </w:r>
      <w:r w:rsidR="00FA5B63" w:rsidRPr="00E708AC">
        <w:rPr>
          <w:b/>
          <w:bCs/>
          <w:i/>
          <w:iCs/>
        </w:rPr>
        <w:t xml:space="preserve">on the </w:t>
      </w:r>
    </w:p>
    <w:p w14:paraId="4643C87E" w14:textId="3381D265" w:rsidR="00FA5B63" w:rsidRDefault="00FA5B63" w:rsidP="00FA5B63">
      <w:pPr>
        <w:pStyle w:val="Standard"/>
        <w:jc w:val="center"/>
        <w:rPr>
          <w:b/>
          <w:bCs/>
          <w:i/>
          <w:iCs/>
        </w:rPr>
      </w:pPr>
      <w:r w:rsidRPr="00E708AC">
        <w:rPr>
          <w:b/>
          <w:bCs/>
          <w:i/>
          <w:iCs/>
        </w:rPr>
        <w:t>Memphis District Association’s Facebook page.</w:t>
      </w:r>
      <w:r w:rsidRPr="003911DC">
        <w:rPr>
          <w:b/>
          <w:bCs/>
          <w:i/>
          <w:iCs/>
        </w:rPr>
        <w:t xml:space="preserve"> </w:t>
      </w:r>
    </w:p>
    <w:p w14:paraId="4AF74A12" w14:textId="77777777" w:rsidR="003911DC" w:rsidRPr="003911DC" w:rsidRDefault="003911DC" w:rsidP="00FA5B63">
      <w:pPr>
        <w:pStyle w:val="Standard"/>
        <w:jc w:val="center"/>
        <w:rPr>
          <w:b/>
          <w:bCs/>
          <w:i/>
          <w:iCs/>
        </w:rPr>
      </w:pPr>
    </w:p>
    <w:p w14:paraId="4DAED4CF" w14:textId="1801E2D9" w:rsidR="00FA5B63" w:rsidRPr="00757DFE" w:rsidRDefault="00FA5B63" w:rsidP="00FA5B63">
      <w:pPr>
        <w:pStyle w:val="Standard"/>
        <w:jc w:val="center"/>
        <w:rPr>
          <w:b/>
          <w:bCs/>
          <w:i/>
          <w:iCs/>
        </w:rPr>
      </w:pPr>
      <w:r w:rsidRPr="00757DFE">
        <w:rPr>
          <w:b/>
          <w:bCs/>
          <w:i/>
          <w:iCs/>
        </w:rPr>
        <w:t xml:space="preserve">Virtual Classroom Sessions will be on </w:t>
      </w:r>
      <w:r w:rsidR="00D40541" w:rsidRPr="00757DFE">
        <w:rPr>
          <w:b/>
          <w:bCs/>
          <w:i/>
          <w:iCs/>
        </w:rPr>
        <w:t>Zoom.</w:t>
      </w:r>
    </w:p>
    <w:p w14:paraId="20703764" w14:textId="5CC3DA41" w:rsidR="00CF692B" w:rsidRPr="00F45CA9" w:rsidRDefault="00FA5B63" w:rsidP="00FA5B63">
      <w:pPr>
        <w:pStyle w:val="Standard"/>
        <w:jc w:val="center"/>
        <w:rPr>
          <w:b/>
          <w:bCs/>
          <w:i/>
          <w:iCs/>
        </w:rPr>
      </w:pPr>
      <w:r w:rsidRPr="00F45CA9">
        <w:rPr>
          <w:b/>
          <w:bCs/>
          <w:i/>
          <w:iCs/>
        </w:rPr>
        <w:t>Meeting ID</w:t>
      </w:r>
      <w:r w:rsidR="00F45CA9">
        <w:rPr>
          <w:b/>
          <w:bCs/>
          <w:i/>
          <w:iCs/>
        </w:rPr>
        <w:t>:</w:t>
      </w:r>
      <w:r w:rsidR="00DC32A4" w:rsidRPr="00F45CA9">
        <w:rPr>
          <w:b/>
          <w:bCs/>
          <w:i/>
          <w:iCs/>
        </w:rPr>
        <w:t xml:space="preserve"> 857 6165 </w:t>
      </w:r>
      <w:r w:rsidR="00CF692B" w:rsidRPr="00F45CA9">
        <w:rPr>
          <w:b/>
          <w:bCs/>
          <w:i/>
          <w:iCs/>
        </w:rPr>
        <w:t xml:space="preserve">9138 </w:t>
      </w:r>
    </w:p>
    <w:p w14:paraId="4726F911" w14:textId="6098DBF6" w:rsidR="00FA5B63" w:rsidRPr="003911DC" w:rsidRDefault="00FA5B63" w:rsidP="00FA5B63">
      <w:pPr>
        <w:pStyle w:val="Standard"/>
        <w:jc w:val="center"/>
        <w:rPr>
          <w:b/>
          <w:bCs/>
          <w:i/>
          <w:iCs/>
        </w:rPr>
      </w:pPr>
      <w:r w:rsidRPr="00F45CA9">
        <w:rPr>
          <w:b/>
          <w:bCs/>
          <w:i/>
          <w:iCs/>
        </w:rPr>
        <w:t>Passcode:</w:t>
      </w:r>
      <w:r w:rsidR="00F45CA9">
        <w:rPr>
          <w:b/>
          <w:bCs/>
          <w:i/>
          <w:iCs/>
        </w:rPr>
        <w:t xml:space="preserve"> </w:t>
      </w:r>
      <w:r w:rsidR="00F45CA9" w:rsidRPr="00F45CA9">
        <w:rPr>
          <w:b/>
          <w:bCs/>
          <w:i/>
          <w:iCs/>
        </w:rPr>
        <w:t>958680</w:t>
      </w:r>
    </w:p>
    <w:p w14:paraId="0AF417D0" w14:textId="3EECF8BA" w:rsidR="00B86D02" w:rsidRDefault="00B86D02" w:rsidP="00BF6F68">
      <w:pPr>
        <w:jc w:val="center"/>
        <w:rPr>
          <w:b/>
          <w:bCs/>
          <w:u w:val="single"/>
        </w:rPr>
      </w:pPr>
    </w:p>
    <w:p w14:paraId="4E83D804" w14:textId="77777777" w:rsidR="00606E21" w:rsidRPr="00E708AC" w:rsidRDefault="00606E21" w:rsidP="00606E21">
      <w:pPr>
        <w:pStyle w:val="BodyText"/>
        <w:ind w:left="-180"/>
        <w:jc w:val="center"/>
        <w:rPr>
          <w:b/>
          <w:bCs/>
          <w:sz w:val="18"/>
        </w:rPr>
      </w:pPr>
      <w:r w:rsidRPr="00E708AC">
        <w:rPr>
          <w:b/>
          <w:bCs/>
          <w:sz w:val="24"/>
        </w:rPr>
        <w:t xml:space="preserve">***ONSITE BOOKSTORE </w:t>
      </w:r>
      <w:r w:rsidRPr="00E708AC">
        <w:rPr>
          <w:b/>
          <w:bCs/>
          <w:sz w:val="18"/>
        </w:rPr>
        <w:t>(purchase books for your class)</w:t>
      </w:r>
      <w:r w:rsidRPr="00E708AC">
        <w:rPr>
          <w:b/>
          <w:bCs/>
          <w:sz w:val="24"/>
        </w:rPr>
        <w:t xml:space="preserve"> ***</w:t>
      </w:r>
    </w:p>
    <w:p w14:paraId="3302E18D" w14:textId="77777777" w:rsidR="00606E21" w:rsidRDefault="00606E21" w:rsidP="00606E21">
      <w:pPr>
        <w:ind w:left="-180"/>
        <w:jc w:val="center"/>
      </w:pPr>
      <w:r w:rsidRPr="00E708AC">
        <w:rPr>
          <w:b/>
          <w:bCs/>
        </w:rPr>
        <w:t>Tennessee Regular Baptist Bookstore</w:t>
      </w:r>
    </w:p>
    <w:p w14:paraId="1093BEBC" w14:textId="77777777" w:rsidR="00606E21" w:rsidRDefault="00606E21" w:rsidP="00606E21">
      <w:pPr>
        <w:ind w:left="-180"/>
        <w:rPr>
          <w:sz w:val="22"/>
        </w:rPr>
      </w:pPr>
    </w:p>
    <w:p w14:paraId="631EB1B4" w14:textId="5671FD86" w:rsidR="00606E21" w:rsidRDefault="00606E21" w:rsidP="00606E21">
      <w:pPr>
        <w:pStyle w:val="Standard"/>
        <w:jc w:val="center"/>
      </w:pPr>
      <w:r>
        <w:t>***</w:t>
      </w:r>
      <w:r w:rsidR="00F643BD" w:rsidRPr="00F643BD">
        <w:rPr>
          <w:b/>
          <w:bCs/>
        </w:rPr>
        <w:t>SPECIAL NOTES</w:t>
      </w:r>
      <w:r>
        <w:t>****</w:t>
      </w:r>
    </w:p>
    <w:p w14:paraId="2B9435F6" w14:textId="0BCB96A4" w:rsidR="00606E21" w:rsidRDefault="00606E21" w:rsidP="00606E21">
      <w:pPr>
        <w:pStyle w:val="Standard"/>
        <w:rPr>
          <w:b/>
          <w:bCs/>
        </w:rPr>
      </w:pPr>
      <w:r>
        <w:rPr>
          <w:b/>
          <w:bCs/>
        </w:rPr>
        <w:t xml:space="preserve">There will be no scheduled break. The </w:t>
      </w:r>
      <w:r w:rsidR="00D40541">
        <w:rPr>
          <w:b/>
          <w:bCs/>
        </w:rPr>
        <w:t>instructor</w:t>
      </w:r>
      <w:r>
        <w:rPr>
          <w:b/>
          <w:bCs/>
        </w:rPr>
        <w:t xml:space="preserve"> will designate a break time if necessary. No food or drink will be allowed in the classroom, only bottled water.</w:t>
      </w:r>
    </w:p>
    <w:p w14:paraId="2810A9D3" w14:textId="77777777" w:rsidR="00252B56" w:rsidRDefault="00252B56" w:rsidP="00606E21">
      <w:pPr>
        <w:pStyle w:val="Standard"/>
        <w:rPr>
          <w:b/>
          <w:bCs/>
        </w:rPr>
      </w:pPr>
    </w:p>
    <w:p w14:paraId="7D6C95D4" w14:textId="40C591D7" w:rsidR="00252B56" w:rsidRDefault="00F643BD" w:rsidP="00252B56">
      <w:pPr>
        <w:rPr>
          <w:b/>
          <w:bCs/>
          <w:sz w:val="22"/>
          <w:szCs w:val="22"/>
        </w:rPr>
      </w:pPr>
      <w:r>
        <w:rPr>
          <w:b/>
          <w:bCs/>
          <w:sz w:val="22"/>
          <w:szCs w:val="22"/>
        </w:rPr>
        <w:t xml:space="preserve">The </w:t>
      </w:r>
      <w:r w:rsidRPr="00F643BD">
        <w:rPr>
          <w:b/>
          <w:bCs/>
          <w:sz w:val="22"/>
          <w:szCs w:val="22"/>
        </w:rPr>
        <w:t xml:space="preserve">Health Ministry Training </w:t>
      </w:r>
      <w:r>
        <w:rPr>
          <w:b/>
          <w:bCs/>
          <w:sz w:val="22"/>
          <w:szCs w:val="22"/>
        </w:rPr>
        <w:t>s</w:t>
      </w:r>
      <w:r w:rsidR="00252B56" w:rsidRPr="00252B56">
        <w:rPr>
          <w:b/>
          <w:bCs/>
          <w:sz w:val="22"/>
          <w:szCs w:val="22"/>
        </w:rPr>
        <w:t xml:space="preserve">ession includes a comprehensive guide to health ministry and CPR/First Aid/AED Certification from the American Heart Association* </w:t>
      </w:r>
      <w:r w:rsidR="00252B56" w:rsidRPr="00504690">
        <w:rPr>
          <w:b/>
          <w:bCs/>
          <w:color w:val="FF0000"/>
          <w:sz w:val="22"/>
          <w:szCs w:val="22"/>
        </w:rPr>
        <w:t xml:space="preserve">Cost is $50 per person. </w:t>
      </w:r>
      <w:r w:rsidR="00252B56" w:rsidRPr="00252B56">
        <w:rPr>
          <w:b/>
          <w:bCs/>
          <w:color w:val="FF0000"/>
          <w:sz w:val="22"/>
          <w:szCs w:val="22"/>
        </w:rPr>
        <w:t xml:space="preserve">Deadline to register/pay for the CPR certification is Monday, May </w:t>
      </w:r>
      <w:r w:rsidR="000E058E">
        <w:rPr>
          <w:b/>
          <w:bCs/>
          <w:color w:val="FF0000"/>
          <w:sz w:val="22"/>
          <w:szCs w:val="22"/>
        </w:rPr>
        <w:t>6th</w:t>
      </w:r>
      <w:r w:rsidR="00252B56" w:rsidRPr="00252B56">
        <w:rPr>
          <w:b/>
          <w:bCs/>
          <w:color w:val="FF0000"/>
          <w:sz w:val="22"/>
          <w:szCs w:val="22"/>
        </w:rPr>
        <w:t xml:space="preserve">. </w:t>
      </w:r>
      <w:r w:rsidR="00252B56" w:rsidRPr="00252B56">
        <w:rPr>
          <w:b/>
          <w:bCs/>
          <w:sz w:val="22"/>
          <w:szCs w:val="22"/>
        </w:rPr>
        <w:t>Please reference CPR course in the memo of your payment method.</w:t>
      </w:r>
      <w:r w:rsidR="00252B56">
        <w:rPr>
          <w:b/>
          <w:bCs/>
          <w:sz w:val="22"/>
          <w:szCs w:val="22"/>
        </w:rPr>
        <w:t xml:space="preserve"> </w:t>
      </w:r>
    </w:p>
    <w:p w14:paraId="531614B7" w14:textId="77777777" w:rsidR="00F643BD" w:rsidRPr="00861979" w:rsidRDefault="00F643BD" w:rsidP="00252B56">
      <w:pPr>
        <w:rPr>
          <w:b/>
          <w:bCs/>
          <w:sz w:val="22"/>
          <w:szCs w:val="22"/>
        </w:rPr>
      </w:pPr>
    </w:p>
    <w:p w14:paraId="2FDCA69E" w14:textId="6698B211" w:rsidR="00BF6F68" w:rsidRPr="00E05DDF" w:rsidRDefault="00BF6F68" w:rsidP="00BF6F68">
      <w:pPr>
        <w:jc w:val="center"/>
        <w:rPr>
          <w:b/>
          <w:bCs/>
          <w:u w:val="single"/>
        </w:rPr>
      </w:pPr>
      <w:r w:rsidRPr="00E05DDF">
        <w:rPr>
          <w:b/>
          <w:bCs/>
          <w:u w:val="single"/>
        </w:rPr>
        <w:t>CO</w:t>
      </w:r>
      <w:r>
        <w:rPr>
          <w:b/>
          <w:bCs/>
          <w:u w:val="single"/>
        </w:rPr>
        <w:t>URSES OFFERED</w:t>
      </w:r>
    </w:p>
    <w:p w14:paraId="3EF0CD12" w14:textId="77777777" w:rsidR="002733C3" w:rsidRPr="00BF6F68" w:rsidRDefault="002733C3">
      <w:pPr>
        <w:rPr>
          <w:sz w:val="14"/>
        </w:rPr>
      </w:pPr>
    </w:p>
    <w:tbl>
      <w:tblPr>
        <w:tblW w:w="689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3122"/>
        <w:gridCol w:w="2970"/>
      </w:tblGrid>
      <w:tr w:rsidR="00D60F77" w:rsidRPr="002B1165" w14:paraId="5D602A40" w14:textId="77777777" w:rsidTr="004366BD">
        <w:trPr>
          <w:trHeight w:val="255"/>
        </w:trPr>
        <w:tc>
          <w:tcPr>
            <w:tcW w:w="806" w:type="dxa"/>
            <w:shd w:val="clear" w:color="auto" w:fill="auto"/>
            <w:noWrap/>
          </w:tcPr>
          <w:p w14:paraId="36F804EE" w14:textId="77777777" w:rsidR="00D60F77" w:rsidRPr="008958D5" w:rsidRDefault="00D60F77" w:rsidP="00E73422">
            <w:pPr>
              <w:jc w:val="center"/>
              <w:rPr>
                <w:b/>
                <w:bCs/>
                <w:i/>
                <w:iCs/>
                <w:sz w:val="20"/>
                <w:szCs w:val="28"/>
              </w:rPr>
            </w:pPr>
            <w:r w:rsidRPr="008958D5">
              <w:rPr>
                <w:b/>
                <w:bCs/>
                <w:i/>
                <w:iCs/>
                <w:sz w:val="20"/>
                <w:szCs w:val="28"/>
              </w:rPr>
              <w:t>Course No.</w:t>
            </w:r>
          </w:p>
          <w:p w14:paraId="63E1ECAF" w14:textId="77777777" w:rsidR="00D60F77" w:rsidRPr="008958D5" w:rsidRDefault="00D60F77" w:rsidP="00E73422">
            <w:pPr>
              <w:jc w:val="center"/>
              <w:rPr>
                <w:b/>
                <w:bCs/>
                <w:i/>
                <w:iCs/>
                <w:sz w:val="20"/>
                <w:szCs w:val="28"/>
              </w:rPr>
            </w:pPr>
          </w:p>
        </w:tc>
        <w:tc>
          <w:tcPr>
            <w:tcW w:w="3122" w:type="dxa"/>
            <w:shd w:val="clear" w:color="auto" w:fill="auto"/>
            <w:noWrap/>
          </w:tcPr>
          <w:p w14:paraId="6D41E7B0" w14:textId="77777777" w:rsidR="00D60F77" w:rsidRPr="008958D5" w:rsidRDefault="00D60F77" w:rsidP="00E73422">
            <w:pPr>
              <w:jc w:val="center"/>
              <w:rPr>
                <w:b/>
                <w:bCs/>
                <w:i/>
                <w:iCs/>
                <w:sz w:val="20"/>
                <w:szCs w:val="28"/>
              </w:rPr>
            </w:pPr>
          </w:p>
          <w:p w14:paraId="14623D48" w14:textId="77777777" w:rsidR="00D60F77" w:rsidRPr="008958D5" w:rsidRDefault="00D60F77" w:rsidP="00E73422">
            <w:pPr>
              <w:jc w:val="center"/>
              <w:rPr>
                <w:b/>
                <w:bCs/>
                <w:i/>
                <w:iCs/>
                <w:sz w:val="20"/>
                <w:szCs w:val="28"/>
              </w:rPr>
            </w:pPr>
            <w:r w:rsidRPr="008958D5">
              <w:rPr>
                <w:b/>
                <w:bCs/>
                <w:i/>
                <w:iCs/>
                <w:sz w:val="20"/>
                <w:szCs w:val="28"/>
              </w:rPr>
              <w:t>Course Title</w:t>
            </w:r>
          </w:p>
        </w:tc>
        <w:tc>
          <w:tcPr>
            <w:tcW w:w="2970" w:type="dxa"/>
            <w:shd w:val="clear" w:color="auto" w:fill="auto"/>
            <w:noWrap/>
          </w:tcPr>
          <w:p w14:paraId="17D5ADD4" w14:textId="77777777" w:rsidR="00D60F77" w:rsidRPr="008958D5" w:rsidRDefault="00D60F77" w:rsidP="00E73422">
            <w:pPr>
              <w:jc w:val="center"/>
              <w:rPr>
                <w:b/>
                <w:bCs/>
                <w:i/>
                <w:iCs/>
                <w:sz w:val="20"/>
                <w:szCs w:val="28"/>
              </w:rPr>
            </w:pPr>
          </w:p>
          <w:p w14:paraId="7B7A5A1B" w14:textId="77777777" w:rsidR="00D60F77" w:rsidRPr="008958D5" w:rsidRDefault="00D60F77" w:rsidP="00E73422">
            <w:pPr>
              <w:jc w:val="center"/>
              <w:rPr>
                <w:b/>
                <w:bCs/>
                <w:i/>
                <w:iCs/>
                <w:sz w:val="20"/>
                <w:szCs w:val="28"/>
              </w:rPr>
            </w:pPr>
            <w:r w:rsidRPr="008958D5">
              <w:rPr>
                <w:b/>
                <w:bCs/>
                <w:i/>
                <w:iCs/>
                <w:sz w:val="20"/>
                <w:szCs w:val="28"/>
              </w:rPr>
              <w:t>Course Instructor</w:t>
            </w:r>
          </w:p>
        </w:tc>
      </w:tr>
      <w:tr w:rsidR="00D60F77" w:rsidRPr="002B1165" w14:paraId="3FBCE197" w14:textId="77777777" w:rsidTr="004366BD">
        <w:trPr>
          <w:trHeight w:val="255"/>
        </w:trPr>
        <w:tc>
          <w:tcPr>
            <w:tcW w:w="806" w:type="dxa"/>
            <w:shd w:val="clear" w:color="auto" w:fill="auto"/>
            <w:noWrap/>
          </w:tcPr>
          <w:p w14:paraId="71F732D9" w14:textId="7CF7613F" w:rsidR="00D60F77" w:rsidRPr="00D60F77" w:rsidRDefault="00D61FEC" w:rsidP="00E73422">
            <w:pPr>
              <w:rPr>
                <w:bCs/>
                <w:sz w:val="22"/>
                <w:szCs w:val="32"/>
              </w:rPr>
            </w:pPr>
            <w:r>
              <w:rPr>
                <w:bCs/>
                <w:sz w:val="22"/>
                <w:szCs w:val="32"/>
              </w:rPr>
              <w:t>2079</w:t>
            </w:r>
          </w:p>
        </w:tc>
        <w:tc>
          <w:tcPr>
            <w:tcW w:w="3122" w:type="dxa"/>
            <w:shd w:val="clear" w:color="auto" w:fill="auto"/>
            <w:noWrap/>
          </w:tcPr>
          <w:p w14:paraId="3366B255" w14:textId="3B488F2E" w:rsidR="00D60F77" w:rsidRPr="00D60F77" w:rsidRDefault="00D61FEC" w:rsidP="00E73422">
            <w:pPr>
              <w:rPr>
                <w:sz w:val="22"/>
                <w:szCs w:val="32"/>
              </w:rPr>
            </w:pPr>
            <w:r>
              <w:rPr>
                <w:sz w:val="22"/>
                <w:szCs w:val="32"/>
              </w:rPr>
              <w:t>Music in Christian Education</w:t>
            </w:r>
          </w:p>
        </w:tc>
        <w:tc>
          <w:tcPr>
            <w:tcW w:w="2970" w:type="dxa"/>
            <w:shd w:val="clear" w:color="auto" w:fill="auto"/>
            <w:noWrap/>
          </w:tcPr>
          <w:p w14:paraId="05D43854" w14:textId="780733E6" w:rsidR="00D60F77" w:rsidRPr="00D60F77" w:rsidRDefault="00094B8E" w:rsidP="00E73422">
            <w:pPr>
              <w:rPr>
                <w:sz w:val="22"/>
                <w:szCs w:val="32"/>
              </w:rPr>
            </w:pPr>
            <w:r>
              <w:rPr>
                <w:sz w:val="22"/>
                <w:szCs w:val="32"/>
              </w:rPr>
              <w:t>Rev. Y. C. Cox</w:t>
            </w:r>
          </w:p>
        </w:tc>
      </w:tr>
      <w:tr w:rsidR="00D60F77" w:rsidRPr="002B1165" w14:paraId="4E5B2F71" w14:textId="77777777" w:rsidTr="004366BD">
        <w:trPr>
          <w:trHeight w:val="255"/>
        </w:trPr>
        <w:tc>
          <w:tcPr>
            <w:tcW w:w="806" w:type="dxa"/>
            <w:shd w:val="clear" w:color="auto" w:fill="auto"/>
            <w:noWrap/>
            <w:hideMark/>
          </w:tcPr>
          <w:p w14:paraId="4D41B1E4" w14:textId="5E167716" w:rsidR="00D60F77" w:rsidRPr="00D60F77" w:rsidRDefault="00D60F77" w:rsidP="00115357">
            <w:pPr>
              <w:rPr>
                <w:bCs/>
                <w:sz w:val="22"/>
                <w:szCs w:val="32"/>
              </w:rPr>
            </w:pPr>
            <w:r w:rsidRPr="00D60F77">
              <w:rPr>
                <w:bCs/>
                <w:sz w:val="22"/>
                <w:szCs w:val="32"/>
              </w:rPr>
              <w:t>3007</w:t>
            </w:r>
          </w:p>
        </w:tc>
        <w:tc>
          <w:tcPr>
            <w:tcW w:w="3122" w:type="dxa"/>
            <w:shd w:val="clear" w:color="auto" w:fill="auto"/>
            <w:noWrap/>
            <w:hideMark/>
          </w:tcPr>
          <w:p w14:paraId="6C524D18" w14:textId="511E0B1B" w:rsidR="00D60F77" w:rsidRPr="00D60F77" w:rsidRDefault="00D60F77" w:rsidP="00115357">
            <w:pPr>
              <w:rPr>
                <w:sz w:val="22"/>
                <w:szCs w:val="32"/>
              </w:rPr>
            </w:pPr>
            <w:r w:rsidRPr="00D60F77">
              <w:rPr>
                <w:sz w:val="22"/>
                <w:szCs w:val="32"/>
              </w:rPr>
              <w:t>History of Baptists</w:t>
            </w:r>
          </w:p>
        </w:tc>
        <w:tc>
          <w:tcPr>
            <w:tcW w:w="2970" w:type="dxa"/>
            <w:shd w:val="clear" w:color="auto" w:fill="auto"/>
            <w:noWrap/>
            <w:hideMark/>
          </w:tcPr>
          <w:p w14:paraId="2C6486AF" w14:textId="25EE23FE" w:rsidR="00D60F77" w:rsidRPr="00D60F77" w:rsidRDefault="00D60F77" w:rsidP="00115357">
            <w:pPr>
              <w:rPr>
                <w:sz w:val="22"/>
                <w:szCs w:val="32"/>
              </w:rPr>
            </w:pPr>
            <w:r w:rsidRPr="00D60F77">
              <w:rPr>
                <w:sz w:val="22"/>
                <w:szCs w:val="32"/>
              </w:rPr>
              <w:t>Dr. Sam Mickens</w:t>
            </w:r>
          </w:p>
        </w:tc>
      </w:tr>
      <w:tr w:rsidR="00D60F77" w:rsidRPr="002B1165" w14:paraId="491D6774" w14:textId="77777777" w:rsidTr="004366BD">
        <w:trPr>
          <w:trHeight w:val="255"/>
        </w:trPr>
        <w:tc>
          <w:tcPr>
            <w:tcW w:w="806" w:type="dxa"/>
            <w:shd w:val="clear" w:color="auto" w:fill="auto"/>
            <w:noWrap/>
            <w:hideMark/>
          </w:tcPr>
          <w:p w14:paraId="1B37E0B0" w14:textId="0019BDF4" w:rsidR="00D60F77" w:rsidRPr="00D60F77" w:rsidRDefault="00405FDF" w:rsidP="00C60290">
            <w:pPr>
              <w:rPr>
                <w:bCs/>
                <w:sz w:val="22"/>
                <w:szCs w:val="32"/>
              </w:rPr>
            </w:pPr>
            <w:r>
              <w:rPr>
                <w:bCs/>
                <w:sz w:val="22"/>
                <w:szCs w:val="32"/>
              </w:rPr>
              <w:t>4</w:t>
            </w:r>
            <w:r w:rsidR="00D60F77" w:rsidRPr="00D60F77">
              <w:rPr>
                <w:bCs/>
                <w:sz w:val="22"/>
                <w:szCs w:val="32"/>
              </w:rPr>
              <w:t>012</w:t>
            </w:r>
          </w:p>
        </w:tc>
        <w:tc>
          <w:tcPr>
            <w:tcW w:w="3122" w:type="dxa"/>
            <w:shd w:val="clear" w:color="auto" w:fill="auto"/>
            <w:noWrap/>
            <w:hideMark/>
          </w:tcPr>
          <w:p w14:paraId="49B38339" w14:textId="510DC9F7" w:rsidR="00D60F77" w:rsidRPr="00D60F77" w:rsidRDefault="00931D6B" w:rsidP="00C60290">
            <w:pPr>
              <w:rPr>
                <w:sz w:val="22"/>
                <w:szCs w:val="32"/>
              </w:rPr>
            </w:pPr>
            <w:r>
              <w:rPr>
                <w:sz w:val="22"/>
                <w:szCs w:val="32"/>
              </w:rPr>
              <w:t>Doctrine of the Holy Spirit</w:t>
            </w:r>
          </w:p>
        </w:tc>
        <w:tc>
          <w:tcPr>
            <w:tcW w:w="2970" w:type="dxa"/>
            <w:shd w:val="clear" w:color="auto" w:fill="auto"/>
            <w:noWrap/>
            <w:hideMark/>
          </w:tcPr>
          <w:p w14:paraId="06BDFFE5" w14:textId="4B305DBE" w:rsidR="00D60F77" w:rsidRPr="00D60F77" w:rsidRDefault="002704EF" w:rsidP="00C60290">
            <w:pPr>
              <w:rPr>
                <w:sz w:val="22"/>
                <w:szCs w:val="32"/>
              </w:rPr>
            </w:pPr>
            <w:r>
              <w:rPr>
                <w:sz w:val="22"/>
                <w:szCs w:val="32"/>
              </w:rPr>
              <w:t xml:space="preserve">Rev. Emerson </w:t>
            </w:r>
            <w:r w:rsidR="00663D3E">
              <w:rPr>
                <w:sz w:val="22"/>
                <w:szCs w:val="32"/>
              </w:rPr>
              <w:t>D. Wright</w:t>
            </w:r>
          </w:p>
        </w:tc>
      </w:tr>
    </w:tbl>
    <w:p w14:paraId="428F6286" w14:textId="787B7CF1" w:rsidR="000D65E3" w:rsidRDefault="000D65E3" w:rsidP="008B51B6">
      <w:pPr>
        <w:ind w:left="-360" w:right="-180"/>
        <w:rPr>
          <w:sz w:val="14"/>
        </w:rPr>
      </w:pPr>
    </w:p>
    <w:p w14:paraId="23FB6C67" w14:textId="4F88CD16" w:rsidR="00D31295" w:rsidRPr="003376E5" w:rsidRDefault="007F04C3" w:rsidP="00D31295">
      <w:pPr>
        <w:jc w:val="center"/>
        <w:rPr>
          <w:b/>
          <w:sz w:val="28"/>
        </w:rPr>
      </w:pPr>
      <w:r w:rsidRPr="003376E5">
        <w:rPr>
          <w:b/>
          <w:sz w:val="28"/>
        </w:rPr>
        <w:t>COURSE DESCRIPTIONS</w:t>
      </w:r>
    </w:p>
    <w:p w14:paraId="7F7A772B" w14:textId="77777777" w:rsidR="00D31295" w:rsidRDefault="00D31295" w:rsidP="00D31295">
      <w:pPr>
        <w:jc w:val="center"/>
        <w:rPr>
          <w:b/>
          <w:bCs/>
          <w:sz w:val="12"/>
        </w:rPr>
      </w:pPr>
    </w:p>
    <w:p w14:paraId="2B78747E" w14:textId="40B95E74" w:rsidR="00906B4F" w:rsidRDefault="00906B4F" w:rsidP="00906B4F">
      <w:pPr>
        <w:rPr>
          <w:b/>
          <w:bCs/>
          <w:sz w:val="22"/>
          <w:szCs w:val="22"/>
        </w:rPr>
      </w:pPr>
      <w:r w:rsidRPr="009D4BDB">
        <w:rPr>
          <w:b/>
          <w:bCs/>
          <w:sz w:val="22"/>
          <w:szCs w:val="22"/>
        </w:rPr>
        <w:t>#</w:t>
      </w:r>
      <w:r w:rsidR="00F73D1F">
        <w:rPr>
          <w:b/>
          <w:bCs/>
          <w:sz w:val="22"/>
          <w:szCs w:val="22"/>
        </w:rPr>
        <w:t>2079</w:t>
      </w:r>
      <w:r w:rsidRPr="009D4BDB">
        <w:rPr>
          <w:b/>
          <w:bCs/>
          <w:sz w:val="22"/>
          <w:szCs w:val="22"/>
        </w:rPr>
        <w:t xml:space="preserve"> </w:t>
      </w:r>
      <w:r w:rsidR="00F73D1F">
        <w:rPr>
          <w:b/>
          <w:bCs/>
          <w:sz w:val="22"/>
          <w:szCs w:val="22"/>
        </w:rPr>
        <w:t>Music in Christian Education</w:t>
      </w:r>
    </w:p>
    <w:p w14:paraId="4C25576B" w14:textId="3EF91D25" w:rsidR="00BA01A1" w:rsidRPr="00BA01A1" w:rsidRDefault="00BA01A1" w:rsidP="009C0C85">
      <w:pPr>
        <w:jc w:val="both"/>
        <w:rPr>
          <w:sz w:val="22"/>
          <w:szCs w:val="22"/>
        </w:rPr>
      </w:pPr>
      <w:r w:rsidRPr="00BA01A1">
        <w:rPr>
          <w:sz w:val="22"/>
          <w:szCs w:val="22"/>
        </w:rPr>
        <w:t xml:space="preserve">This course will explore the use of music as an integral part of the Christian Education Program. Students will identify the various types of music that can be used in Christian Education, including hymns, anthems, </w:t>
      </w:r>
      <w:r w:rsidR="001142C6" w:rsidRPr="00BA01A1">
        <w:rPr>
          <w:sz w:val="22"/>
          <w:szCs w:val="22"/>
        </w:rPr>
        <w:t>Gospel,</w:t>
      </w:r>
      <w:r w:rsidRPr="00BA01A1">
        <w:rPr>
          <w:sz w:val="22"/>
          <w:szCs w:val="22"/>
        </w:rPr>
        <w:t xml:space="preserve"> and other types such as Christian rap.</w:t>
      </w:r>
    </w:p>
    <w:p w14:paraId="440979B6" w14:textId="77777777" w:rsidR="00906B4F" w:rsidRPr="009D4BDB" w:rsidRDefault="00906B4F" w:rsidP="00906B4F">
      <w:pPr>
        <w:rPr>
          <w:sz w:val="10"/>
          <w:szCs w:val="10"/>
        </w:rPr>
      </w:pPr>
    </w:p>
    <w:p w14:paraId="3A8F1183" w14:textId="77777777" w:rsidR="00906B4F" w:rsidRPr="009D4BDB" w:rsidRDefault="00906B4F" w:rsidP="00906B4F">
      <w:pPr>
        <w:rPr>
          <w:b/>
          <w:bCs/>
          <w:sz w:val="22"/>
          <w:szCs w:val="22"/>
        </w:rPr>
      </w:pPr>
      <w:r w:rsidRPr="009D4BDB">
        <w:rPr>
          <w:b/>
          <w:bCs/>
          <w:sz w:val="22"/>
          <w:szCs w:val="22"/>
        </w:rPr>
        <w:t>#3007 History of Baptists</w:t>
      </w:r>
    </w:p>
    <w:p w14:paraId="1D9F92A1" w14:textId="77777777" w:rsidR="00906B4F" w:rsidRPr="009D4BDB" w:rsidRDefault="00906B4F" w:rsidP="009C0C85">
      <w:pPr>
        <w:jc w:val="both"/>
        <w:rPr>
          <w:sz w:val="22"/>
          <w:szCs w:val="22"/>
        </w:rPr>
      </w:pPr>
      <w:r w:rsidRPr="009D4BDB">
        <w:rPr>
          <w:sz w:val="22"/>
          <w:szCs w:val="22"/>
        </w:rPr>
        <w:t>This course will examine the roots of the Baptist faith. Students will study the historical development of the Baptist denomination.</w:t>
      </w:r>
    </w:p>
    <w:p w14:paraId="0DC8DB45" w14:textId="77777777" w:rsidR="00906B4F" w:rsidRPr="009D4BDB" w:rsidRDefault="00906B4F" w:rsidP="009C0C85">
      <w:pPr>
        <w:jc w:val="both"/>
        <w:rPr>
          <w:sz w:val="10"/>
          <w:szCs w:val="10"/>
        </w:rPr>
      </w:pPr>
    </w:p>
    <w:p w14:paraId="6D90A30E" w14:textId="1C91D855" w:rsidR="00906B4F" w:rsidRPr="009D4BDB" w:rsidRDefault="00906B4F" w:rsidP="00906B4F">
      <w:pPr>
        <w:rPr>
          <w:b/>
          <w:bCs/>
          <w:sz w:val="22"/>
          <w:szCs w:val="22"/>
        </w:rPr>
      </w:pPr>
      <w:r w:rsidRPr="009D4BDB">
        <w:rPr>
          <w:b/>
          <w:bCs/>
          <w:sz w:val="22"/>
          <w:szCs w:val="22"/>
        </w:rPr>
        <w:t>#</w:t>
      </w:r>
      <w:r w:rsidR="00F73D1F">
        <w:rPr>
          <w:b/>
          <w:bCs/>
          <w:sz w:val="22"/>
          <w:szCs w:val="22"/>
        </w:rPr>
        <w:t>4</w:t>
      </w:r>
      <w:r w:rsidRPr="009D4BDB">
        <w:rPr>
          <w:b/>
          <w:bCs/>
          <w:sz w:val="22"/>
          <w:szCs w:val="22"/>
        </w:rPr>
        <w:t xml:space="preserve">012 </w:t>
      </w:r>
      <w:r w:rsidR="00A3730D">
        <w:rPr>
          <w:b/>
          <w:bCs/>
          <w:sz w:val="22"/>
          <w:szCs w:val="22"/>
        </w:rPr>
        <w:t>Doctrine of the Holy Spirit</w:t>
      </w:r>
    </w:p>
    <w:p w14:paraId="185C4234" w14:textId="431E9246" w:rsidR="00906B4F" w:rsidRPr="001E46E6" w:rsidRDefault="001E46E6" w:rsidP="009C0C85">
      <w:pPr>
        <w:jc w:val="both"/>
        <w:rPr>
          <w:sz w:val="22"/>
          <w:szCs w:val="22"/>
        </w:rPr>
      </w:pPr>
      <w:r>
        <w:rPr>
          <w:sz w:val="22"/>
          <w:szCs w:val="22"/>
        </w:rPr>
        <w:t>Study the person and work of the Holy Spirit. A thorough look at the corresponding</w:t>
      </w:r>
      <w:r w:rsidR="00B93935">
        <w:rPr>
          <w:sz w:val="22"/>
          <w:szCs w:val="22"/>
        </w:rPr>
        <w:t xml:space="preserve"> doctrines that influence our understanding of the work of the Holy Spirit. Identify </w:t>
      </w:r>
      <w:r w:rsidR="009A3E3C">
        <w:rPr>
          <w:sz w:val="22"/>
          <w:szCs w:val="22"/>
        </w:rPr>
        <w:t>this doctrine</w:t>
      </w:r>
      <w:r w:rsidR="00D45953">
        <w:rPr>
          <w:sz w:val="22"/>
          <w:szCs w:val="22"/>
        </w:rPr>
        <w:t xml:space="preserve"> of the church with a holistic understanding of salvation, with special empha</w:t>
      </w:r>
      <w:r w:rsidR="00170632">
        <w:rPr>
          <w:sz w:val="22"/>
          <w:szCs w:val="22"/>
        </w:rPr>
        <w:t>ses on justification, redemption, and sanctification.</w:t>
      </w:r>
    </w:p>
    <w:p w14:paraId="252F2185" w14:textId="73B7E3AE" w:rsidR="00FA5B63" w:rsidRDefault="00FA5B63" w:rsidP="00115357">
      <w:pPr>
        <w:pStyle w:val="Standard"/>
        <w:rPr>
          <w:rFonts w:eastAsia="Times New Roman" w:cs="Times New Roman"/>
          <w:kern w:val="0"/>
          <w:sz w:val="22"/>
          <w:szCs w:val="22"/>
          <w:lang w:eastAsia="en-US" w:bidi="ar-SA"/>
        </w:rPr>
      </w:pPr>
    </w:p>
    <w:p w14:paraId="54D3CE14" w14:textId="22448194" w:rsidR="009F4055" w:rsidRDefault="009F4055" w:rsidP="009F4055">
      <w:pPr>
        <w:pStyle w:val="NoSpacing"/>
        <w:ind w:left="-180"/>
        <w:rPr>
          <w:rFonts w:ascii="Times New Roman" w:hAnsi="Times New Roman"/>
          <w:b/>
          <w:i/>
        </w:rPr>
      </w:pPr>
      <w:r w:rsidRPr="00334122">
        <w:rPr>
          <w:rFonts w:ascii="Times New Roman" w:hAnsi="Times New Roman"/>
          <w:b/>
          <w:sz w:val="28"/>
        </w:rPr>
        <w:t>SEMINARS</w:t>
      </w:r>
      <w:r>
        <w:rPr>
          <w:rFonts w:ascii="Times New Roman" w:hAnsi="Times New Roman"/>
          <w:b/>
          <w:sz w:val="28"/>
        </w:rPr>
        <w:t xml:space="preserve"> and YOUTH CLASSES </w:t>
      </w:r>
      <w:r w:rsidRPr="00334122">
        <w:rPr>
          <w:rFonts w:ascii="Times New Roman" w:hAnsi="Times New Roman"/>
          <w:b/>
          <w:i/>
        </w:rPr>
        <w:t>(Non-credited courses)</w:t>
      </w:r>
    </w:p>
    <w:p w14:paraId="2916E325" w14:textId="11258959" w:rsidR="00906B4F" w:rsidRDefault="00906B4F" w:rsidP="009F4055">
      <w:pPr>
        <w:pStyle w:val="NoSpacing"/>
        <w:ind w:left="-180"/>
        <w:rPr>
          <w:rFonts w:ascii="Times New Roman" w:hAnsi="Times New Roman"/>
          <w:b/>
          <w:sz w:val="10"/>
          <w:szCs w:val="10"/>
        </w:rPr>
      </w:pPr>
    </w:p>
    <w:tbl>
      <w:tblPr>
        <w:tblW w:w="74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2817"/>
      </w:tblGrid>
      <w:tr w:rsidR="00F643BD" w:rsidRPr="002B1165" w14:paraId="5BD5365A" w14:textId="77777777" w:rsidTr="00150FF0">
        <w:trPr>
          <w:trHeight w:val="255"/>
        </w:trPr>
        <w:tc>
          <w:tcPr>
            <w:tcW w:w="3122" w:type="dxa"/>
            <w:shd w:val="clear" w:color="auto" w:fill="auto"/>
            <w:noWrap/>
          </w:tcPr>
          <w:p w14:paraId="7C3B8998" w14:textId="296430CD" w:rsidR="00F643BD" w:rsidRPr="008958D5" w:rsidRDefault="00F643BD" w:rsidP="00150FF0">
            <w:pPr>
              <w:jc w:val="center"/>
              <w:rPr>
                <w:b/>
                <w:bCs/>
                <w:i/>
                <w:iCs/>
                <w:sz w:val="20"/>
                <w:szCs w:val="28"/>
              </w:rPr>
            </w:pPr>
            <w:r w:rsidRPr="008958D5">
              <w:rPr>
                <w:b/>
                <w:bCs/>
                <w:i/>
                <w:iCs/>
                <w:sz w:val="20"/>
                <w:szCs w:val="28"/>
              </w:rPr>
              <w:t>Title</w:t>
            </w:r>
          </w:p>
        </w:tc>
        <w:tc>
          <w:tcPr>
            <w:tcW w:w="1890" w:type="dxa"/>
            <w:shd w:val="clear" w:color="auto" w:fill="auto"/>
            <w:noWrap/>
          </w:tcPr>
          <w:p w14:paraId="7C0B62AB" w14:textId="77777777" w:rsidR="00F643BD" w:rsidRPr="008958D5" w:rsidRDefault="00F643BD" w:rsidP="00150FF0">
            <w:pPr>
              <w:jc w:val="center"/>
              <w:rPr>
                <w:b/>
                <w:bCs/>
                <w:i/>
                <w:iCs/>
                <w:sz w:val="20"/>
                <w:szCs w:val="28"/>
              </w:rPr>
            </w:pPr>
            <w:r w:rsidRPr="008958D5">
              <w:rPr>
                <w:b/>
                <w:bCs/>
                <w:i/>
                <w:iCs/>
                <w:sz w:val="20"/>
                <w:szCs w:val="28"/>
              </w:rPr>
              <w:t>Course Instructor</w:t>
            </w:r>
          </w:p>
        </w:tc>
      </w:tr>
      <w:tr w:rsidR="00F643BD" w:rsidRPr="002B1165" w14:paraId="5B117041" w14:textId="77777777" w:rsidTr="00150FF0">
        <w:trPr>
          <w:trHeight w:val="255"/>
        </w:trPr>
        <w:tc>
          <w:tcPr>
            <w:tcW w:w="3122" w:type="dxa"/>
            <w:shd w:val="clear" w:color="auto" w:fill="auto"/>
            <w:noWrap/>
          </w:tcPr>
          <w:p w14:paraId="1D92FAD5" w14:textId="3350F443" w:rsidR="00F643BD" w:rsidRPr="00D60F77" w:rsidRDefault="00F643BD" w:rsidP="00150FF0">
            <w:pPr>
              <w:rPr>
                <w:rFonts w:ascii="Arial Narrow" w:hAnsi="Arial Narrow"/>
                <w:sz w:val="22"/>
                <w:szCs w:val="22"/>
              </w:rPr>
            </w:pPr>
            <w:r w:rsidRPr="00D60F77">
              <w:rPr>
                <w:sz w:val="22"/>
                <w:szCs w:val="22"/>
              </w:rPr>
              <w:t>Evangelism &amp; Outreach in the Local Church</w:t>
            </w:r>
          </w:p>
        </w:tc>
        <w:tc>
          <w:tcPr>
            <w:tcW w:w="1890" w:type="dxa"/>
            <w:shd w:val="clear" w:color="auto" w:fill="auto"/>
            <w:noWrap/>
          </w:tcPr>
          <w:p w14:paraId="2AAD7294" w14:textId="6FDF32A9" w:rsidR="00F643BD" w:rsidRPr="00D60F77" w:rsidRDefault="00F643BD" w:rsidP="00150FF0">
            <w:pPr>
              <w:rPr>
                <w:rFonts w:ascii="Arial Narrow" w:hAnsi="Arial Narrow"/>
                <w:sz w:val="22"/>
                <w:szCs w:val="22"/>
              </w:rPr>
            </w:pPr>
            <w:r w:rsidRPr="00D60F77">
              <w:rPr>
                <w:sz w:val="22"/>
                <w:szCs w:val="22"/>
              </w:rPr>
              <w:t>Rev. E. Allen Redwell</w:t>
            </w:r>
          </w:p>
        </w:tc>
      </w:tr>
      <w:tr w:rsidR="00F643BD" w:rsidRPr="002B1165" w14:paraId="69A8E7FA" w14:textId="77777777" w:rsidTr="00150FF0">
        <w:trPr>
          <w:trHeight w:val="255"/>
        </w:trPr>
        <w:tc>
          <w:tcPr>
            <w:tcW w:w="3122" w:type="dxa"/>
            <w:shd w:val="clear" w:color="auto" w:fill="auto"/>
            <w:noWrap/>
            <w:hideMark/>
          </w:tcPr>
          <w:p w14:paraId="470C5B4F" w14:textId="205D64B1" w:rsidR="00F643BD" w:rsidRPr="00D60F77" w:rsidRDefault="00F643BD" w:rsidP="00150FF0">
            <w:pPr>
              <w:rPr>
                <w:rFonts w:ascii="Arial Narrow" w:hAnsi="Arial Narrow"/>
                <w:sz w:val="22"/>
                <w:szCs w:val="22"/>
              </w:rPr>
            </w:pPr>
            <w:r w:rsidRPr="00D60F77">
              <w:rPr>
                <w:sz w:val="22"/>
                <w:szCs w:val="22"/>
              </w:rPr>
              <w:t>Preparation for Deacon Ordination</w:t>
            </w:r>
            <w:r w:rsidR="007E20AA">
              <w:rPr>
                <w:sz w:val="22"/>
                <w:szCs w:val="22"/>
              </w:rPr>
              <w:t xml:space="preserve"> (Men and Women)</w:t>
            </w:r>
          </w:p>
        </w:tc>
        <w:tc>
          <w:tcPr>
            <w:tcW w:w="1890" w:type="dxa"/>
            <w:shd w:val="clear" w:color="auto" w:fill="auto"/>
            <w:noWrap/>
            <w:hideMark/>
          </w:tcPr>
          <w:p w14:paraId="4017BC8B" w14:textId="35F8E78F" w:rsidR="00F643BD" w:rsidRPr="00D60F77" w:rsidRDefault="00F643BD" w:rsidP="00150FF0">
            <w:pPr>
              <w:rPr>
                <w:rFonts w:ascii="Arial Narrow" w:hAnsi="Arial Narrow"/>
                <w:sz w:val="22"/>
                <w:szCs w:val="22"/>
              </w:rPr>
            </w:pPr>
            <w:r w:rsidRPr="00D60F77">
              <w:rPr>
                <w:sz w:val="22"/>
                <w:szCs w:val="22"/>
              </w:rPr>
              <w:t>Bro. Charles Ewing</w:t>
            </w:r>
          </w:p>
        </w:tc>
      </w:tr>
      <w:tr w:rsidR="00F643BD" w:rsidRPr="002B1165" w14:paraId="1EE68D9B" w14:textId="77777777" w:rsidTr="00150FF0">
        <w:trPr>
          <w:trHeight w:val="255"/>
        </w:trPr>
        <w:tc>
          <w:tcPr>
            <w:tcW w:w="3122" w:type="dxa"/>
            <w:shd w:val="clear" w:color="auto" w:fill="auto"/>
            <w:noWrap/>
            <w:hideMark/>
          </w:tcPr>
          <w:p w14:paraId="0FD8469A" w14:textId="4ECCDC7F" w:rsidR="00F643BD" w:rsidRPr="002B1165" w:rsidRDefault="00F643BD" w:rsidP="00F643BD">
            <w:pPr>
              <w:rPr>
                <w:rFonts w:ascii="Arial Narrow" w:hAnsi="Arial Narrow"/>
                <w:sz w:val="20"/>
                <w:szCs w:val="28"/>
              </w:rPr>
            </w:pPr>
            <w:r w:rsidRPr="00D60F77">
              <w:rPr>
                <w:sz w:val="22"/>
                <w:szCs w:val="22"/>
              </w:rPr>
              <w:t xml:space="preserve">Children/Youth Department </w:t>
            </w:r>
            <w:r w:rsidRPr="00A60035">
              <w:rPr>
                <w:sz w:val="20"/>
                <w:szCs w:val="20"/>
              </w:rPr>
              <w:t>(Youth at worship and Biblical Study)</w:t>
            </w:r>
          </w:p>
        </w:tc>
        <w:tc>
          <w:tcPr>
            <w:tcW w:w="1890" w:type="dxa"/>
            <w:shd w:val="clear" w:color="auto" w:fill="auto"/>
            <w:noWrap/>
            <w:hideMark/>
          </w:tcPr>
          <w:p w14:paraId="7719412F" w14:textId="41034484" w:rsidR="00F643BD" w:rsidRPr="00D60F77" w:rsidRDefault="00F643BD" w:rsidP="00150FF0">
            <w:pPr>
              <w:rPr>
                <w:rFonts w:ascii="Arial Narrow" w:hAnsi="Arial Narrow"/>
                <w:sz w:val="22"/>
                <w:szCs w:val="22"/>
              </w:rPr>
            </w:pPr>
            <w:r w:rsidRPr="00D60F77">
              <w:rPr>
                <w:sz w:val="22"/>
                <w:szCs w:val="22"/>
              </w:rPr>
              <w:t>Sis. Lenzine Bachus</w:t>
            </w:r>
            <w:r w:rsidR="000860FD">
              <w:rPr>
                <w:sz w:val="22"/>
                <w:szCs w:val="22"/>
              </w:rPr>
              <w:t xml:space="preserve"> and </w:t>
            </w:r>
            <w:r w:rsidR="00835A4B">
              <w:rPr>
                <w:sz w:val="22"/>
                <w:szCs w:val="22"/>
              </w:rPr>
              <w:t>Staff</w:t>
            </w:r>
          </w:p>
        </w:tc>
      </w:tr>
      <w:tr w:rsidR="00F643BD" w14:paraId="02D1DEB2" w14:textId="77777777" w:rsidTr="00150FF0">
        <w:trPr>
          <w:trHeight w:val="255"/>
        </w:trPr>
        <w:tc>
          <w:tcPr>
            <w:tcW w:w="3122" w:type="dxa"/>
            <w:shd w:val="clear" w:color="auto" w:fill="auto"/>
            <w:noWrap/>
          </w:tcPr>
          <w:p w14:paraId="0DD32B95" w14:textId="6AB46BBE" w:rsidR="00F643BD" w:rsidRDefault="008C7B68" w:rsidP="00F643BD">
            <w:pPr>
              <w:rPr>
                <w:rFonts w:ascii="Arial Narrow" w:hAnsi="Arial Narrow"/>
                <w:sz w:val="20"/>
                <w:szCs w:val="28"/>
              </w:rPr>
            </w:pPr>
            <w:r>
              <w:rPr>
                <w:sz w:val="22"/>
                <w:szCs w:val="22"/>
              </w:rPr>
              <w:t xml:space="preserve">Reading and Teaching </w:t>
            </w:r>
            <w:r w:rsidR="006B0B7E">
              <w:rPr>
                <w:sz w:val="22"/>
                <w:szCs w:val="22"/>
              </w:rPr>
              <w:t>the Bible</w:t>
            </w:r>
          </w:p>
        </w:tc>
        <w:tc>
          <w:tcPr>
            <w:tcW w:w="1890" w:type="dxa"/>
            <w:shd w:val="clear" w:color="auto" w:fill="auto"/>
            <w:noWrap/>
          </w:tcPr>
          <w:p w14:paraId="793BB669" w14:textId="24F40F39" w:rsidR="00F643BD" w:rsidRPr="00D60F77" w:rsidRDefault="006B0B7E" w:rsidP="00150FF0">
            <w:pPr>
              <w:rPr>
                <w:rFonts w:ascii="Arial Narrow" w:hAnsi="Arial Narrow"/>
                <w:sz w:val="22"/>
                <w:szCs w:val="22"/>
              </w:rPr>
            </w:pPr>
            <w:r>
              <w:rPr>
                <w:sz w:val="22"/>
                <w:szCs w:val="22"/>
              </w:rPr>
              <w:t>Bishop Roy Davis</w:t>
            </w:r>
          </w:p>
        </w:tc>
      </w:tr>
      <w:tr w:rsidR="00F643BD" w14:paraId="08CAC461" w14:textId="77777777" w:rsidTr="00150FF0">
        <w:trPr>
          <w:trHeight w:val="255"/>
        </w:trPr>
        <w:tc>
          <w:tcPr>
            <w:tcW w:w="3122" w:type="dxa"/>
            <w:shd w:val="clear" w:color="auto" w:fill="auto"/>
            <w:noWrap/>
          </w:tcPr>
          <w:p w14:paraId="4FECA98B" w14:textId="47AE8A4E" w:rsidR="00F643BD" w:rsidRPr="00A60035" w:rsidRDefault="00F643BD" w:rsidP="00F643BD">
            <w:r w:rsidRPr="00D60F77">
              <w:rPr>
                <w:sz w:val="22"/>
                <w:szCs w:val="22"/>
              </w:rPr>
              <w:t>Health Ministry Training 101</w:t>
            </w:r>
          </w:p>
        </w:tc>
        <w:tc>
          <w:tcPr>
            <w:tcW w:w="1890" w:type="dxa"/>
            <w:shd w:val="clear" w:color="auto" w:fill="auto"/>
            <w:noWrap/>
          </w:tcPr>
          <w:p w14:paraId="453120F9" w14:textId="44860B01" w:rsidR="00F643BD" w:rsidRPr="00D60F77" w:rsidRDefault="00F643BD" w:rsidP="00150FF0">
            <w:pPr>
              <w:rPr>
                <w:sz w:val="22"/>
                <w:szCs w:val="22"/>
              </w:rPr>
            </w:pPr>
            <w:r w:rsidRPr="00D60F77">
              <w:rPr>
                <w:sz w:val="22"/>
                <w:szCs w:val="22"/>
              </w:rPr>
              <w:t>Dr. Bobby Baker</w:t>
            </w:r>
          </w:p>
        </w:tc>
      </w:tr>
    </w:tbl>
    <w:p w14:paraId="6812DF24" w14:textId="370750AE" w:rsidR="00F643BD" w:rsidRDefault="00F643BD" w:rsidP="009F4055">
      <w:pPr>
        <w:pStyle w:val="NoSpacing"/>
        <w:ind w:left="-180"/>
        <w:rPr>
          <w:rFonts w:ascii="Times New Roman" w:hAnsi="Times New Roman"/>
          <w:b/>
          <w:sz w:val="10"/>
          <w:szCs w:val="10"/>
        </w:rPr>
      </w:pPr>
    </w:p>
    <w:sectPr w:rsidR="00F643BD" w:rsidSect="008122A0">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32CFF" w14:textId="77777777" w:rsidR="008122A0" w:rsidRDefault="008122A0" w:rsidP="00504690">
      <w:r>
        <w:separator/>
      </w:r>
    </w:p>
  </w:endnote>
  <w:endnote w:type="continuationSeparator" w:id="0">
    <w:p w14:paraId="5E7F39DF" w14:textId="77777777" w:rsidR="008122A0" w:rsidRDefault="008122A0" w:rsidP="0050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meretto Thin">
    <w:altName w:val="Calibr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8C29" w14:textId="77777777" w:rsidR="008122A0" w:rsidRDefault="008122A0" w:rsidP="00504690">
      <w:r>
        <w:separator/>
      </w:r>
    </w:p>
  </w:footnote>
  <w:footnote w:type="continuationSeparator" w:id="0">
    <w:p w14:paraId="17385563" w14:textId="77777777" w:rsidR="008122A0" w:rsidRDefault="008122A0" w:rsidP="00504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D302D"/>
    <w:multiLevelType w:val="hybridMultilevel"/>
    <w:tmpl w:val="DE76FF4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56893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95"/>
    <w:rsid w:val="00022A7F"/>
    <w:rsid w:val="00042196"/>
    <w:rsid w:val="00050AE3"/>
    <w:rsid w:val="00052E59"/>
    <w:rsid w:val="000823AC"/>
    <w:rsid w:val="000860FD"/>
    <w:rsid w:val="00094B8E"/>
    <w:rsid w:val="00094F70"/>
    <w:rsid w:val="000976C4"/>
    <w:rsid w:val="000A55B7"/>
    <w:rsid w:val="000C0748"/>
    <w:rsid w:val="000C78AF"/>
    <w:rsid w:val="000C7D42"/>
    <w:rsid w:val="000D53E3"/>
    <w:rsid w:val="000D65E3"/>
    <w:rsid w:val="000E0002"/>
    <w:rsid w:val="000E058E"/>
    <w:rsid w:val="00107740"/>
    <w:rsid w:val="00113C37"/>
    <w:rsid w:val="001142C6"/>
    <w:rsid w:val="00115357"/>
    <w:rsid w:val="00122A62"/>
    <w:rsid w:val="0013048D"/>
    <w:rsid w:val="0013494F"/>
    <w:rsid w:val="00135AF4"/>
    <w:rsid w:val="00144A32"/>
    <w:rsid w:val="0014693D"/>
    <w:rsid w:val="00150F50"/>
    <w:rsid w:val="00161989"/>
    <w:rsid w:val="00170632"/>
    <w:rsid w:val="00173FC8"/>
    <w:rsid w:val="001A26C5"/>
    <w:rsid w:val="001A3426"/>
    <w:rsid w:val="001A43AE"/>
    <w:rsid w:val="001A6528"/>
    <w:rsid w:val="001A6E9D"/>
    <w:rsid w:val="001C12D0"/>
    <w:rsid w:val="001C47D7"/>
    <w:rsid w:val="001E46E6"/>
    <w:rsid w:val="001F74FA"/>
    <w:rsid w:val="002270C3"/>
    <w:rsid w:val="00234920"/>
    <w:rsid w:val="00252B56"/>
    <w:rsid w:val="00253622"/>
    <w:rsid w:val="00256D1B"/>
    <w:rsid w:val="00263AD4"/>
    <w:rsid w:val="00267FDD"/>
    <w:rsid w:val="002704EF"/>
    <w:rsid w:val="002733C3"/>
    <w:rsid w:val="00276C53"/>
    <w:rsid w:val="00297C80"/>
    <w:rsid w:val="002A7332"/>
    <w:rsid w:val="002B1165"/>
    <w:rsid w:val="002C64DF"/>
    <w:rsid w:val="002C68DC"/>
    <w:rsid w:val="002D6D21"/>
    <w:rsid w:val="002E0622"/>
    <w:rsid w:val="002F3EE0"/>
    <w:rsid w:val="0031788B"/>
    <w:rsid w:val="00334122"/>
    <w:rsid w:val="00334315"/>
    <w:rsid w:val="003376E5"/>
    <w:rsid w:val="003413E6"/>
    <w:rsid w:val="00346E6D"/>
    <w:rsid w:val="0035067F"/>
    <w:rsid w:val="00354C3F"/>
    <w:rsid w:val="0035769D"/>
    <w:rsid w:val="00360D4F"/>
    <w:rsid w:val="00375016"/>
    <w:rsid w:val="003911DC"/>
    <w:rsid w:val="003A5D27"/>
    <w:rsid w:val="003B13F4"/>
    <w:rsid w:val="003C1DFE"/>
    <w:rsid w:val="003C282C"/>
    <w:rsid w:val="003D0800"/>
    <w:rsid w:val="003D4DE1"/>
    <w:rsid w:val="003D6D27"/>
    <w:rsid w:val="003F62D3"/>
    <w:rsid w:val="00403E2F"/>
    <w:rsid w:val="00405FDF"/>
    <w:rsid w:val="004064EC"/>
    <w:rsid w:val="00422033"/>
    <w:rsid w:val="0042253C"/>
    <w:rsid w:val="0042686D"/>
    <w:rsid w:val="00427592"/>
    <w:rsid w:val="00430BA4"/>
    <w:rsid w:val="004366BD"/>
    <w:rsid w:val="0044418B"/>
    <w:rsid w:val="004536EF"/>
    <w:rsid w:val="00473FED"/>
    <w:rsid w:val="004917E4"/>
    <w:rsid w:val="00493FFB"/>
    <w:rsid w:val="00496F20"/>
    <w:rsid w:val="004A3DB3"/>
    <w:rsid w:val="004A566B"/>
    <w:rsid w:val="004B52F8"/>
    <w:rsid w:val="004B5A48"/>
    <w:rsid w:val="004B6203"/>
    <w:rsid w:val="004C5E5D"/>
    <w:rsid w:val="004F7724"/>
    <w:rsid w:val="00504690"/>
    <w:rsid w:val="005057A5"/>
    <w:rsid w:val="005127C7"/>
    <w:rsid w:val="00553A53"/>
    <w:rsid w:val="005546FB"/>
    <w:rsid w:val="0056378F"/>
    <w:rsid w:val="00564A0A"/>
    <w:rsid w:val="00571480"/>
    <w:rsid w:val="00580DCF"/>
    <w:rsid w:val="005A6B2F"/>
    <w:rsid w:val="005B0C9F"/>
    <w:rsid w:val="005B609B"/>
    <w:rsid w:val="005C6AE5"/>
    <w:rsid w:val="005D0704"/>
    <w:rsid w:val="005D5B51"/>
    <w:rsid w:val="005D74BA"/>
    <w:rsid w:val="005D794F"/>
    <w:rsid w:val="005E24EB"/>
    <w:rsid w:val="005F0EAF"/>
    <w:rsid w:val="00606E21"/>
    <w:rsid w:val="00607AF3"/>
    <w:rsid w:val="00611D5B"/>
    <w:rsid w:val="006171DE"/>
    <w:rsid w:val="0063164F"/>
    <w:rsid w:val="00632837"/>
    <w:rsid w:val="0063698B"/>
    <w:rsid w:val="00647D1B"/>
    <w:rsid w:val="006508B4"/>
    <w:rsid w:val="00654235"/>
    <w:rsid w:val="00657301"/>
    <w:rsid w:val="006603DC"/>
    <w:rsid w:val="00660C80"/>
    <w:rsid w:val="00663D3E"/>
    <w:rsid w:val="00666B57"/>
    <w:rsid w:val="00686CB9"/>
    <w:rsid w:val="00690D4D"/>
    <w:rsid w:val="0069244C"/>
    <w:rsid w:val="006A1B56"/>
    <w:rsid w:val="006A1E89"/>
    <w:rsid w:val="006A40B5"/>
    <w:rsid w:val="006B0B7E"/>
    <w:rsid w:val="006B3378"/>
    <w:rsid w:val="006D4FD3"/>
    <w:rsid w:val="006D50DF"/>
    <w:rsid w:val="006E5627"/>
    <w:rsid w:val="006F41ED"/>
    <w:rsid w:val="00727977"/>
    <w:rsid w:val="00741146"/>
    <w:rsid w:val="00745C1B"/>
    <w:rsid w:val="00757DFE"/>
    <w:rsid w:val="007811D8"/>
    <w:rsid w:val="00782C4A"/>
    <w:rsid w:val="007900CD"/>
    <w:rsid w:val="007A2EC9"/>
    <w:rsid w:val="007B2683"/>
    <w:rsid w:val="007B7BA3"/>
    <w:rsid w:val="007C37F9"/>
    <w:rsid w:val="007D15E4"/>
    <w:rsid w:val="007D55AA"/>
    <w:rsid w:val="007D70D7"/>
    <w:rsid w:val="007E20AA"/>
    <w:rsid w:val="007F04C3"/>
    <w:rsid w:val="008122A0"/>
    <w:rsid w:val="00817498"/>
    <w:rsid w:val="00830180"/>
    <w:rsid w:val="0083484B"/>
    <w:rsid w:val="00835A4B"/>
    <w:rsid w:val="00855965"/>
    <w:rsid w:val="0086203A"/>
    <w:rsid w:val="00877984"/>
    <w:rsid w:val="008804E0"/>
    <w:rsid w:val="0088383F"/>
    <w:rsid w:val="00892830"/>
    <w:rsid w:val="008933A9"/>
    <w:rsid w:val="008958D5"/>
    <w:rsid w:val="008A1DE0"/>
    <w:rsid w:val="008A2343"/>
    <w:rsid w:val="008A47EA"/>
    <w:rsid w:val="008B1203"/>
    <w:rsid w:val="008B1FC1"/>
    <w:rsid w:val="008B2059"/>
    <w:rsid w:val="008B51B6"/>
    <w:rsid w:val="008B7164"/>
    <w:rsid w:val="008C6299"/>
    <w:rsid w:val="008C7B68"/>
    <w:rsid w:val="008E6026"/>
    <w:rsid w:val="008E6603"/>
    <w:rsid w:val="00906B4F"/>
    <w:rsid w:val="00913C13"/>
    <w:rsid w:val="00926F33"/>
    <w:rsid w:val="00931D6B"/>
    <w:rsid w:val="0094020C"/>
    <w:rsid w:val="00945B7B"/>
    <w:rsid w:val="00947003"/>
    <w:rsid w:val="00962330"/>
    <w:rsid w:val="00973699"/>
    <w:rsid w:val="009A04B9"/>
    <w:rsid w:val="009A3E3C"/>
    <w:rsid w:val="009A5B88"/>
    <w:rsid w:val="009B0777"/>
    <w:rsid w:val="009B1401"/>
    <w:rsid w:val="009B53CD"/>
    <w:rsid w:val="009C0642"/>
    <w:rsid w:val="009C0C85"/>
    <w:rsid w:val="009C793A"/>
    <w:rsid w:val="009D21AC"/>
    <w:rsid w:val="009D5F17"/>
    <w:rsid w:val="009E1BF5"/>
    <w:rsid w:val="009E4208"/>
    <w:rsid w:val="009F4055"/>
    <w:rsid w:val="009F6FAC"/>
    <w:rsid w:val="00A06596"/>
    <w:rsid w:val="00A157B2"/>
    <w:rsid w:val="00A3730D"/>
    <w:rsid w:val="00A529DA"/>
    <w:rsid w:val="00A5667B"/>
    <w:rsid w:val="00A62EE8"/>
    <w:rsid w:val="00A82CD9"/>
    <w:rsid w:val="00A85E0A"/>
    <w:rsid w:val="00A870CD"/>
    <w:rsid w:val="00AD1D98"/>
    <w:rsid w:val="00AE2B46"/>
    <w:rsid w:val="00AE35D2"/>
    <w:rsid w:val="00AE7B98"/>
    <w:rsid w:val="00AF1F5D"/>
    <w:rsid w:val="00AF2BF5"/>
    <w:rsid w:val="00B14224"/>
    <w:rsid w:val="00B144E3"/>
    <w:rsid w:val="00B24642"/>
    <w:rsid w:val="00B2531D"/>
    <w:rsid w:val="00B30486"/>
    <w:rsid w:val="00B45332"/>
    <w:rsid w:val="00B55130"/>
    <w:rsid w:val="00B61FE2"/>
    <w:rsid w:val="00B6296A"/>
    <w:rsid w:val="00B74DC7"/>
    <w:rsid w:val="00B752C6"/>
    <w:rsid w:val="00B8549D"/>
    <w:rsid w:val="00B86D02"/>
    <w:rsid w:val="00B935B6"/>
    <w:rsid w:val="00B93935"/>
    <w:rsid w:val="00B9556A"/>
    <w:rsid w:val="00BA01A1"/>
    <w:rsid w:val="00BA1523"/>
    <w:rsid w:val="00BA6D79"/>
    <w:rsid w:val="00BE114E"/>
    <w:rsid w:val="00BF22B7"/>
    <w:rsid w:val="00BF3408"/>
    <w:rsid w:val="00BF5D01"/>
    <w:rsid w:val="00BF6F68"/>
    <w:rsid w:val="00C07632"/>
    <w:rsid w:val="00C11D98"/>
    <w:rsid w:val="00C24C75"/>
    <w:rsid w:val="00C32100"/>
    <w:rsid w:val="00C402CF"/>
    <w:rsid w:val="00C55270"/>
    <w:rsid w:val="00C60290"/>
    <w:rsid w:val="00C7660D"/>
    <w:rsid w:val="00C775AF"/>
    <w:rsid w:val="00C8601A"/>
    <w:rsid w:val="00C92F98"/>
    <w:rsid w:val="00CF2999"/>
    <w:rsid w:val="00CF692B"/>
    <w:rsid w:val="00D06432"/>
    <w:rsid w:val="00D16669"/>
    <w:rsid w:val="00D24192"/>
    <w:rsid w:val="00D3086F"/>
    <w:rsid w:val="00D31295"/>
    <w:rsid w:val="00D36CA6"/>
    <w:rsid w:val="00D40541"/>
    <w:rsid w:val="00D42C6D"/>
    <w:rsid w:val="00D45953"/>
    <w:rsid w:val="00D60F77"/>
    <w:rsid w:val="00D61FEC"/>
    <w:rsid w:val="00D6630D"/>
    <w:rsid w:val="00D66C5C"/>
    <w:rsid w:val="00D73B3A"/>
    <w:rsid w:val="00D773C0"/>
    <w:rsid w:val="00DB23E9"/>
    <w:rsid w:val="00DC32A4"/>
    <w:rsid w:val="00DD34C6"/>
    <w:rsid w:val="00DD4B8E"/>
    <w:rsid w:val="00DF0C8A"/>
    <w:rsid w:val="00DF48B5"/>
    <w:rsid w:val="00DF6A91"/>
    <w:rsid w:val="00DF72A4"/>
    <w:rsid w:val="00E02CC3"/>
    <w:rsid w:val="00E06992"/>
    <w:rsid w:val="00E06B6E"/>
    <w:rsid w:val="00E101B8"/>
    <w:rsid w:val="00E11C0C"/>
    <w:rsid w:val="00E11C6A"/>
    <w:rsid w:val="00E158F6"/>
    <w:rsid w:val="00E162A7"/>
    <w:rsid w:val="00E203A5"/>
    <w:rsid w:val="00E43413"/>
    <w:rsid w:val="00E62115"/>
    <w:rsid w:val="00E708AC"/>
    <w:rsid w:val="00E96329"/>
    <w:rsid w:val="00EA67AB"/>
    <w:rsid w:val="00EB7989"/>
    <w:rsid w:val="00ED1D19"/>
    <w:rsid w:val="00ED3E3C"/>
    <w:rsid w:val="00ED5319"/>
    <w:rsid w:val="00EE556F"/>
    <w:rsid w:val="00EF01DE"/>
    <w:rsid w:val="00EF3093"/>
    <w:rsid w:val="00EF73B1"/>
    <w:rsid w:val="00F13587"/>
    <w:rsid w:val="00F13997"/>
    <w:rsid w:val="00F45B6C"/>
    <w:rsid w:val="00F45CA9"/>
    <w:rsid w:val="00F643BD"/>
    <w:rsid w:val="00F73D1F"/>
    <w:rsid w:val="00F8543D"/>
    <w:rsid w:val="00F9078D"/>
    <w:rsid w:val="00FA255C"/>
    <w:rsid w:val="00FA5B63"/>
    <w:rsid w:val="00FB0DD5"/>
    <w:rsid w:val="00FB5025"/>
    <w:rsid w:val="00FD4B63"/>
    <w:rsid w:val="00FE6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10C4B"/>
  <w15:docId w15:val="{8000B2E0-EA97-4527-8947-83D0710D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29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8E66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88383F"/>
    <w:pPr>
      <w:spacing w:before="240" w:after="60"/>
      <w:outlineLvl w:val="6"/>
    </w:pPr>
  </w:style>
  <w:style w:type="paragraph" w:styleId="Heading8">
    <w:name w:val="heading 8"/>
    <w:basedOn w:val="Normal"/>
    <w:next w:val="Normal"/>
    <w:link w:val="Heading8Char"/>
    <w:qFormat/>
    <w:rsid w:val="00E02CC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3129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31295"/>
    <w:rPr>
      <w:rFonts w:ascii="Calibri" w:eastAsia="Times New Roman" w:hAnsi="Calibri" w:cs="Times New Roman"/>
    </w:rPr>
  </w:style>
  <w:style w:type="character" w:styleId="Emphasis">
    <w:name w:val="Emphasis"/>
    <w:qFormat/>
    <w:rsid w:val="00D31295"/>
    <w:rPr>
      <w:i/>
      <w:iCs/>
    </w:rPr>
  </w:style>
  <w:style w:type="paragraph" w:styleId="BalloonText">
    <w:name w:val="Balloon Text"/>
    <w:basedOn w:val="Normal"/>
    <w:link w:val="BalloonTextChar"/>
    <w:uiPriority w:val="99"/>
    <w:semiHidden/>
    <w:unhideWhenUsed/>
    <w:rsid w:val="002B1165"/>
    <w:rPr>
      <w:rFonts w:ascii="Tahoma" w:hAnsi="Tahoma" w:cs="Tahoma"/>
      <w:sz w:val="16"/>
      <w:szCs w:val="16"/>
    </w:rPr>
  </w:style>
  <w:style w:type="character" w:customStyle="1" w:styleId="BalloonTextChar">
    <w:name w:val="Balloon Text Char"/>
    <w:basedOn w:val="DefaultParagraphFont"/>
    <w:link w:val="BalloonText"/>
    <w:uiPriority w:val="99"/>
    <w:semiHidden/>
    <w:rsid w:val="002B1165"/>
    <w:rPr>
      <w:rFonts w:ascii="Tahoma" w:eastAsia="Times New Roman" w:hAnsi="Tahoma" w:cs="Tahoma"/>
      <w:sz w:val="16"/>
      <w:szCs w:val="16"/>
    </w:rPr>
  </w:style>
  <w:style w:type="character" w:customStyle="1" w:styleId="Heading8Char">
    <w:name w:val="Heading 8 Char"/>
    <w:basedOn w:val="DefaultParagraphFont"/>
    <w:link w:val="Heading8"/>
    <w:rsid w:val="00E02CC3"/>
    <w:rPr>
      <w:rFonts w:ascii="Times New Roman" w:eastAsia="Times New Roman" w:hAnsi="Times New Roman" w:cs="Times New Roman"/>
      <w:i/>
      <w:iCs/>
      <w:sz w:val="24"/>
      <w:szCs w:val="24"/>
    </w:rPr>
  </w:style>
  <w:style w:type="paragraph" w:styleId="Title">
    <w:name w:val="Title"/>
    <w:basedOn w:val="Normal"/>
    <w:next w:val="Normal"/>
    <w:link w:val="TitleChar"/>
    <w:uiPriority w:val="10"/>
    <w:qFormat/>
    <w:rsid w:val="00E02CC3"/>
    <w:pPr>
      <w:pBdr>
        <w:bottom w:val="single" w:sz="8" w:space="4" w:color="4F81BD"/>
      </w:pBdr>
      <w:spacing w:after="300"/>
      <w:contextualSpacing/>
    </w:pPr>
    <w:rPr>
      <w:rFonts w:ascii="Cambria" w:eastAsia="MS Gothic" w:hAnsi="Cambria"/>
      <w:color w:val="17365D"/>
      <w:spacing w:val="5"/>
      <w:kern w:val="28"/>
      <w:sz w:val="52"/>
      <w:szCs w:val="52"/>
      <w:lang w:eastAsia="ja-JP"/>
    </w:rPr>
  </w:style>
  <w:style w:type="character" w:customStyle="1" w:styleId="TitleChar">
    <w:name w:val="Title Char"/>
    <w:basedOn w:val="DefaultParagraphFont"/>
    <w:link w:val="Title"/>
    <w:uiPriority w:val="10"/>
    <w:rsid w:val="00E02CC3"/>
    <w:rPr>
      <w:rFonts w:ascii="Cambria" w:eastAsia="MS Gothic" w:hAnsi="Cambria" w:cs="Times New Roman"/>
      <w:color w:val="17365D"/>
      <w:spacing w:val="5"/>
      <w:kern w:val="28"/>
      <w:sz w:val="52"/>
      <w:szCs w:val="52"/>
      <w:lang w:eastAsia="ja-JP"/>
    </w:rPr>
  </w:style>
  <w:style w:type="character" w:customStyle="1" w:styleId="Heading2Char">
    <w:name w:val="Heading 2 Char"/>
    <w:basedOn w:val="DefaultParagraphFont"/>
    <w:link w:val="Heading2"/>
    <w:uiPriority w:val="9"/>
    <w:semiHidden/>
    <w:rsid w:val="008E660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06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D4B63"/>
    <w:pPr>
      <w:tabs>
        <w:tab w:val="right" w:pos="8640"/>
      </w:tabs>
    </w:pPr>
    <w:rPr>
      <w:sz w:val="36"/>
    </w:rPr>
  </w:style>
  <w:style w:type="character" w:customStyle="1" w:styleId="BodyTextChar">
    <w:name w:val="Body Text Char"/>
    <w:basedOn w:val="DefaultParagraphFont"/>
    <w:link w:val="BodyText"/>
    <w:rsid w:val="00FD4B63"/>
    <w:rPr>
      <w:rFonts w:ascii="Times New Roman" w:eastAsia="Times New Roman" w:hAnsi="Times New Roman" w:cs="Times New Roman"/>
      <w:sz w:val="36"/>
      <w:szCs w:val="24"/>
    </w:rPr>
  </w:style>
  <w:style w:type="paragraph" w:customStyle="1" w:styleId="Standard">
    <w:name w:val="Standard"/>
    <w:rsid w:val="00564A0A"/>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Heading7Char">
    <w:name w:val="Heading 7 Char"/>
    <w:basedOn w:val="DefaultParagraphFont"/>
    <w:link w:val="Heading7"/>
    <w:rsid w:val="0088383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Parker</dc:creator>
  <cp:keywords/>
  <dc:description/>
  <cp:lastModifiedBy>Denise Hardin</cp:lastModifiedBy>
  <cp:revision>72</cp:revision>
  <cp:lastPrinted>2019-04-08T22:00:00Z</cp:lastPrinted>
  <dcterms:created xsi:type="dcterms:W3CDTF">2024-04-07T20:23:00Z</dcterms:created>
  <dcterms:modified xsi:type="dcterms:W3CDTF">2024-04-17T01:34:00Z</dcterms:modified>
</cp:coreProperties>
</file>